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096AE" w14:textId="77777777" w:rsidR="006F0311" w:rsidRDefault="003F7559">
      <w:pPr>
        <w:spacing w:after="0" w:line="240" w:lineRule="auto"/>
        <w:jc w:val="center"/>
        <w:rPr>
          <w:b/>
          <w:bCs/>
        </w:rPr>
      </w:pPr>
      <w:r>
        <w:rPr>
          <w:b/>
          <w:bCs/>
        </w:rPr>
        <w:t>PERNYATAAN PILIHAN PASCA PEMAHAMAN INFORMASI</w:t>
      </w:r>
    </w:p>
    <w:p w14:paraId="74B18D4A" w14:textId="77777777" w:rsidR="006F0311" w:rsidRDefault="003F7559">
      <w:pPr>
        <w:spacing w:after="0" w:line="240" w:lineRule="auto"/>
        <w:jc w:val="center"/>
        <w:rPr>
          <w:b/>
          <w:bCs/>
        </w:rPr>
      </w:pPr>
      <w:r>
        <w:rPr>
          <w:b/>
          <w:bCs/>
        </w:rPr>
        <w:t xml:space="preserve">(INFORM CHOICE) </w:t>
      </w:r>
    </w:p>
    <w:p w14:paraId="5A86484B" w14:textId="694970C3" w:rsidR="006F0311" w:rsidRPr="00C07039" w:rsidRDefault="003F7559">
      <w:pPr>
        <w:spacing w:after="0" w:line="240" w:lineRule="auto"/>
        <w:jc w:val="center"/>
        <w:rPr>
          <w:b/>
          <w:bCs/>
          <w:lang w:val="en-US"/>
        </w:rPr>
      </w:pPr>
      <w:r>
        <w:rPr>
          <w:b/>
          <w:bCs/>
        </w:rPr>
        <w:t>PEMBELAJARAN TAHAP AKADEMIK (S1) DI ERA NORMAL BARU</w:t>
      </w:r>
      <w:r w:rsidR="00C07039">
        <w:rPr>
          <w:b/>
          <w:bCs/>
          <w:lang w:val="en-US"/>
        </w:rPr>
        <w:t xml:space="preserve"> FASE LANJUT</w:t>
      </w:r>
    </w:p>
    <w:p w14:paraId="6C903B30" w14:textId="77777777" w:rsidR="006F0311" w:rsidRDefault="006F0311">
      <w:pPr>
        <w:spacing w:after="0" w:line="240" w:lineRule="auto"/>
        <w:ind w:firstLine="567"/>
      </w:pPr>
    </w:p>
    <w:p w14:paraId="743B8763" w14:textId="77777777" w:rsidR="006F0311" w:rsidRDefault="003F7559">
      <w:pPr>
        <w:pStyle w:val="ListParagraph"/>
        <w:numPr>
          <w:ilvl w:val="0"/>
          <w:numId w:val="1"/>
        </w:numPr>
        <w:spacing w:after="0" w:line="240" w:lineRule="auto"/>
        <w:ind w:left="284" w:hanging="295"/>
        <w:rPr>
          <w:b/>
          <w:bCs/>
        </w:rPr>
      </w:pPr>
      <w:r>
        <w:rPr>
          <w:b/>
          <w:bCs/>
        </w:rPr>
        <w:t>DESKRIPSI PEMBELAJARAN TAHAP AKADEMIK</w:t>
      </w:r>
    </w:p>
    <w:p w14:paraId="2AC5D0FC" w14:textId="77777777" w:rsidR="006F0311" w:rsidRDefault="003F7559">
      <w:pPr>
        <w:pStyle w:val="ListParagraph"/>
        <w:numPr>
          <w:ilvl w:val="0"/>
          <w:numId w:val="2"/>
        </w:numPr>
        <w:spacing w:after="0" w:line="240" w:lineRule="auto"/>
        <w:rPr>
          <w:b/>
          <w:bCs/>
        </w:rPr>
      </w:pPr>
      <w:r>
        <w:rPr>
          <w:b/>
          <w:bCs/>
        </w:rPr>
        <w:t xml:space="preserve">Dasar </w:t>
      </w:r>
    </w:p>
    <w:p w14:paraId="01EF1C4E" w14:textId="77777777" w:rsidR="006F0311" w:rsidRDefault="003F7559">
      <w:pPr>
        <w:pStyle w:val="ListParagraph"/>
        <w:numPr>
          <w:ilvl w:val="0"/>
          <w:numId w:val="3"/>
        </w:numPr>
        <w:spacing w:after="0" w:line="240" w:lineRule="auto"/>
        <w:jc w:val="both"/>
      </w:pPr>
      <w:r>
        <w:t xml:space="preserve">Undang-undang RI nomor 20 tahun 2013, </w:t>
      </w:r>
    </w:p>
    <w:p w14:paraId="4D1D9E1F" w14:textId="77777777" w:rsidR="006F0311" w:rsidRDefault="003F7559">
      <w:pPr>
        <w:pStyle w:val="ListParagraph"/>
        <w:numPr>
          <w:ilvl w:val="1"/>
          <w:numId w:val="3"/>
        </w:numPr>
        <w:spacing w:after="0" w:line="240" w:lineRule="auto"/>
        <w:ind w:left="1276"/>
        <w:jc w:val="both"/>
      </w:pPr>
      <w:r>
        <w:t xml:space="preserve">pasal 1 ayat 2 menyatakan bahwa </w:t>
      </w:r>
      <w:r>
        <w:rPr>
          <w:b/>
          <w:bCs/>
        </w:rPr>
        <w:t>Pendidikan Akademik</w:t>
      </w:r>
      <w:r>
        <w:t xml:space="preserve"> adalah “pendidikan tinggi program sarjana  dan/atau program pascasarjana kedokteran dan kedokteran gigi yang </w:t>
      </w:r>
      <w:r>
        <w:rPr>
          <w:b/>
          <w:bCs/>
        </w:rPr>
        <w:t>diarahkan terutama pada penguasaan ilmu kedokteran</w:t>
      </w:r>
      <w:r>
        <w:t xml:space="preserve"> dan ilmu kedokteran gigi</w:t>
      </w:r>
      <w:r>
        <w:rPr>
          <w:lang w:val="en-US"/>
        </w:rPr>
        <w:t>”.</w:t>
      </w:r>
    </w:p>
    <w:p w14:paraId="0447F78A" w14:textId="77777777" w:rsidR="006F0311" w:rsidRDefault="003F7559">
      <w:pPr>
        <w:pStyle w:val="ListParagraph"/>
        <w:numPr>
          <w:ilvl w:val="1"/>
          <w:numId w:val="3"/>
        </w:numPr>
        <w:spacing w:after="0" w:line="240" w:lineRule="auto"/>
        <w:ind w:left="1276"/>
        <w:jc w:val="both"/>
      </w:pPr>
      <w:r>
        <w:rPr>
          <w:lang w:val="en-US"/>
        </w:rPr>
        <w:t>Pasal 7 ayat 4 me</w:t>
      </w:r>
      <w:r>
        <w:rPr>
          <w:lang w:val="en-US"/>
        </w:rPr>
        <w:t>nyatakan bahwa “Pendidikan Akademik melaksanakan pembelajaran akademik, laboratorium, dan lapangan di bidang ilmu biomedis, bioetika/humaniora kesehatan, ilmu pendidikan kedokteran, serta kedokteran komunitas dan kesehatan masyarakat</w:t>
      </w:r>
    </w:p>
    <w:p w14:paraId="57F01F4E" w14:textId="77777777" w:rsidR="006F0311" w:rsidRDefault="003F7559">
      <w:pPr>
        <w:pStyle w:val="ListParagraph"/>
        <w:numPr>
          <w:ilvl w:val="0"/>
          <w:numId w:val="3"/>
        </w:numPr>
        <w:spacing w:after="0" w:line="240" w:lineRule="auto"/>
        <w:jc w:val="both"/>
      </w:pPr>
      <w:r>
        <w:t>Permenristek dikti nom</w:t>
      </w:r>
      <w:r>
        <w:t xml:space="preserve">or </w:t>
      </w:r>
      <w:r>
        <w:rPr>
          <w:lang w:val="en-US"/>
        </w:rPr>
        <w:t xml:space="preserve">18 tahun 2018, pasal 11 </w:t>
      </w:r>
    </w:p>
    <w:p w14:paraId="31EDD9B0" w14:textId="77777777" w:rsidR="006F0311" w:rsidRDefault="003F7559">
      <w:pPr>
        <w:pStyle w:val="ListParagraph"/>
        <w:numPr>
          <w:ilvl w:val="1"/>
          <w:numId w:val="3"/>
        </w:numPr>
        <w:spacing w:after="0" w:line="240" w:lineRule="auto"/>
        <w:ind w:left="1276"/>
        <w:jc w:val="both"/>
      </w:pPr>
      <w:r>
        <w:t>Ayat 1 menyatakan bahwa “</w:t>
      </w:r>
      <w:r>
        <w:rPr>
          <w:b/>
          <w:bCs/>
        </w:rPr>
        <w:t>Proses pendidikan akademik</w:t>
      </w:r>
      <w:r>
        <w:t xml:space="preserve"> dilaksanakan dengan </w:t>
      </w:r>
      <w:r>
        <w:rPr>
          <w:b/>
          <w:bCs/>
        </w:rPr>
        <w:t>strategi pembelajaran yang berpusat pada mahasiswa</w:t>
      </w:r>
      <w:r>
        <w:t xml:space="preserve">, </w:t>
      </w:r>
      <w:r>
        <w:rPr>
          <w:b/>
          <w:bCs/>
        </w:rPr>
        <w:t>berdasarkan masalah</w:t>
      </w:r>
      <w:r>
        <w:t xml:space="preserve"> kesehatan perorangan dan masyarakat serta perkembangan ilmu pengetahuan dan teknolog</w:t>
      </w:r>
      <w:r>
        <w:t xml:space="preserve">i yang </w:t>
      </w:r>
      <w:r>
        <w:rPr>
          <w:b/>
          <w:bCs/>
        </w:rPr>
        <w:t xml:space="preserve">terintegrasi </w:t>
      </w:r>
      <w:r>
        <w:t>secara horizontal dan vertikal, elektif, serta terstruktur dan sistematik.</w:t>
      </w:r>
    </w:p>
    <w:p w14:paraId="0CC5136D" w14:textId="77777777" w:rsidR="006F0311" w:rsidRDefault="003F7559">
      <w:pPr>
        <w:pStyle w:val="ListParagraph"/>
        <w:numPr>
          <w:ilvl w:val="1"/>
          <w:numId w:val="3"/>
        </w:numPr>
        <w:spacing w:after="0" w:line="240" w:lineRule="auto"/>
        <w:ind w:left="1276"/>
        <w:jc w:val="both"/>
      </w:pPr>
      <w:r>
        <w:t xml:space="preserve">Ayat 2 menyatakan bahwa “Proses pendidikan akademik sebagaimana dimaksud pada ayat (1) harus </w:t>
      </w:r>
      <w:r>
        <w:rPr>
          <w:b/>
          <w:bCs/>
        </w:rPr>
        <w:t>memperhatikan keselamatan pasien, masyarakat, mahasiswa, dan dosen</w:t>
      </w:r>
      <w:r>
        <w:t xml:space="preserve">. </w:t>
      </w:r>
      <w:r>
        <w:t xml:space="preserve"> </w:t>
      </w:r>
    </w:p>
    <w:p w14:paraId="7F86F1F1" w14:textId="77777777" w:rsidR="006F0311" w:rsidRDefault="003F7559">
      <w:pPr>
        <w:pStyle w:val="ListParagraph"/>
        <w:numPr>
          <w:ilvl w:val="1"/>
          <w:numId w:val="3"/>
        </w:numPr>
        <w:spacing w:after="0" w:line="240" w:lineRule="auto"/>
        <w:ind w:left="1276"/>
        <w:jc w:val="both"/>
      </w:pPr>
      <w:r>
        <w:t xml:space="preserve">Ayat 3 menyatakan bahwa “Proses pembelajaran berlangsung </w:t>
      </w:r>
      <w:r>
        <w:rPr>
          <w:b/>
          <w:bCs/>
        </w:rPr>
        <w:t>dalam bentuk interaksi antara dosen, mahasiswa, pasien, masyarakat</w:t>
      </w:r>
      <w:r>
        <w:t xml:space="preserve"> dan sumber belajar lainnya </w:t>
      </w:r>
      <w:r>
        <w:rPr>
          <w:b/>
          <w:bCs/>
        </w:rPr>
        <w:t>dalam lingkungan belajar tertentu</w:t>
      </w:r>
      <w:r>
        <w:t xml:space="preserve"> sesuai dengan kurikulum. </w:t>
      </w:r>
    </w:p>
    <w:p w14:paraId="76FCB757" w14:textId="77777777" w:rsidR="006F0311" w:rsidRDefault="003F7559">
      <w:pPr>
        <w:pStyle w:val="ListParagraph"/>
        <w:numPr>
          <w:ilvl w:val="1"/>
          <w:numId w:val="3"/>
        </w:numPr>
        <w:spacing w:after="0" w:line="240" w:lineRule="auto"/>
        <w:ind w:left="1276"/>
        <w:jc w:val="both"/>
      </w:pPr>
      <w:r>
        <w:t>Ayat 4 menyatakan bahwa “Proses pembelajara</w:t>
      </w:r>
      <w:r>
        <w:t xml:space="preserve">n sebagaimana dimaksud pada ayat (3) dapat dilaksanakan </w:t>
      </w:r>
      <w:r>
        <w:rPr>
          <w:b/>
          <w:bCs/>
        </w:rPr>
        <w:t>dengan pendekatan pendidikan interprofesi kesehatan</w:t>
      </w:r>
      <w:r>
        <w:t xml:space="preserve"> berbasis praktik kolaborasi yang komprehensif.</w:t>
      </w:r>
    </w:p>
    <w:p w14:paraId="58126A22" w14:textId="77777777" w:rsidR="006F0311" w:rsidRDefault="003F7559">
      <w:pPr>
        <w:pStyle w:val="ListParagraph"/>
        <w:numPr>
          <w:ilvl w:val="0"/>
          <w:numId w:val="3"/>
        </w:numPr>
        <w:spacing w:after="0" w:line="240" w:lineRule="auto"/>
        <w:jc w:val="both"/>
      </w:pPr>
      <w:r>
        <w:t xml:space="preserve">SIARAN PERS Kemendikbud, No: 137/sipres/A6/VI/2020 menyatakan bahwa </w:t>
      </w:r>
    </w:p>
    <w:p w14:paraId="557E78FC" w14:textId="77777777" w:rsidR="006F0311" w:rsidRDefault="003F7559">
      <w:pPr>
        <w:pStyle w:val="ListParagraph"/>
        <w:numPr>
          <w:ilvl w:val="0"/>
          <w:numId w:val="4"/>
        </w:numPr>
        <w:spacing w:after="0" w:line="240" w:lineRule="auto"/>
        <w:jc w:val="both"/>
      </w:pPr>
      <w:r>
        <w:rPr>
          <w:lang w:val="en-US"/>
        </w:rPr>
        <w:t>“Prinsip dikeluarkannya kebijaka</w:t>
      </w:r>
      <w:r>
        <w:rPr>
          <w:lang w:val="en-US"/>
        </w:rPr>
        <w:t xml:space="preserve">n pendidikan di masa Pandemi Covid-19 adalah dengan </w:t>
      </w:r>
      <w:r>
        <w:rPr>
          <w:b/>
          <w:bCs/>
          <w:lang w:val="en-US"/>
        </w:rPr>
        <w:t>memprioritaskan kesehatan dan keselamatan peserta didik, pendidik, tenaga kependidikan, keluarga, dan masyarakat</w:t>
      </w:r>
      <w:r>
        <w:rPr>
          <w:lang w:val="en-US"/>
        </w:rPr>
        <w:t>.”</w:t>
      </w:r>
    </w:p>
    <w:p w14:paraId="6FF44531" w14:textId="77777777" w:rsidR="006F0311" w:rsidRDefault="003F7559">
      <w:pPr>
        <w:pStyle w:val="ListParagraph"/>
        <w:numPr>
          <w:ilvl w:val="0"/>
          <w:numId w:val="4"/>
        </w:numPr>
        <w:spacing w:after="0" w:line="240" w:lineRule="auto"/>
        <w:jc w:val="both"/>
      </w:pPr>
      <w:r>
        <w:t>Kegiatan pembelajaran yang tidak dapat dilakukan secara daring dan mempengaruhi kelulusan</w:t>
      </w:r>
      <w:r>
        <w:t xml:space="preserve"> mahasiswa maka dapat dilaksanakan dengan menerapkan protocol kesehatan</w:t>
      </w:r>
    </w:p>
    <w:p w14:paraId="090F6D5A" w14:textId="5614B1FD" w:rsidR="006F0311" w:rsidRDefault="003F7559">
      <w:pPr>
        <w:pStyle w:val="ListParagraph"/>
        <w:numPr>
          <w:ilvl w:val="0"/>
          <w:numId w:val="3"/>
        </w:numPr>
        <w:spacing w:after="0" w:line="240" w:lineRule="auto"/>
        <w:jc w:val="both"/>
      </w:pPr>
      <w:r>
        <w:t xml:space="preserve">Surat Edaran Rektor Universitas Jenderal Soedirman Nomor : </w:t>
      </w:r>
      <w:r w:rsidR="00D86151">
        <w:rPr>
          <w:lang w:val="en-US"/>
        </w:rPr>
        <w:t>950</w:t>
      </w:r>
      <w:r w:rsidR="00D86151" w:rsidRPr="006926A7">
        <w:t>/UN.2</w:t>
      </w:r>
      <w:r w:rsidR="00D86151">
        <w:rPr>
          <w:lang w:val="en-US"/>
        </w:rPr>
        <w:t>3</w:t>
      </w:r>
      <w:r w:rsidR="00D86151" w:rsidRPr="006926A7">
        <w:t>/</w:t>
      </w:r>
      <w:r w:rsidR="00D86151">
        <w:rPr>
          <w:lang w:val="en-US"/>
        </w:rPr>
        <w:t>PK</w:t>
      </w:r>
      <w:r w:rsidR="00D86151" w:rsidRPr="006926A7">
        <w:t>.01.</w:t>
      </w:r>
      <w:r w:rsidR="00D86151">
        <w:rPr>
          <w:lang w:val="en-US"/>
        </w:rPr>
        <w:t>03</w:t>
      </w:r>
      <w:r w:rsidR="00D86151" w:rsidRPr="006926A7">
        <w:t>/202</w:t>
      </w:r>
      <w:r w:rsidR="00D86151">
        <w:rPr>
          <w:lang w:val="en-US"/>
        </w:rPr>
        <w:t>1</w:t>
      </w:r>
      <w:r w:rsidR="00D86151" w:rsidRPr="006926A7">
        <w:t xml:space="preserve"> tentang </w:t>
      </w:r>
      <w:r w:rsidR="00D86151">
        <w:rPr>
          <w:lang w:val="en-US"/>
        </w:rPr>
        <w:t>Pelaksanaan Kegiatan Belajar Mengajar Secara Luring Mulai Semester Gasal Tahun Ajaran 2021-2022</w:t>
      </w:r>
      <w:r w:rsidR="00D86151" w:rsidRPr="006926A7">
        <w:t xml:space="preserve"> </w:t>
      </w:r>
      <w:r>
        <w:t xml:space="preserve"> menyatakan bahw</w:t>
      </w:r>
      <w:r>
        <w:t xml:space="preserve">a </w:t>
      </w:r>
    </w:p>
    <w:p w14:paraId="72FD1A0A" w14:textId="41F1A7BE" w:rsidR="00D86151" w:rsidRDefault="00D86151" w:rsidP="00D86151">
      <w:pPr>
        <w:pStyle w:val="ListParagraph"/>
        <w:numPr>
          <w:ilvl w:val="1"/>
          <w:numId w:val="2"/>
        </w:numPr>
        <w:spacing w:after="0" w:line="240" w:lineRule="auto"/>
        <w:jc w:val="both"/>
        <w:rPr>
          <w:lang w:val="en-US"/>
        </w:rPr>
      </w:pPr>
      <w:r>
        <w:rPr>
          <w:lang w:val="en-US"/>
        </w:rPr>
        <w:t>KBM Luring yang diperbolehkan adalah kegiatan kurikuler dalam bentuk pembelajaran, penelitian dan pengabdian masyarakat</w:t>
      </w:r>
    </w:p>
    <w:p w14:paraId="6EBCFADD" w14:textId="342F6BF8" w:rsidR="00D86151" w:rsidRDefault="0072484E" w:rsidP="00D86151">
      <w:pPr>
        <w:pStyle w:val="ListParagraph"/>
        <w:numPr>
          <w:ilvl w:val="1"/>
          <w:numId w:val="2"/>
        </w:numPr>
        <w:spacing w:after="0" w:line="240" w:lineRule="auto"/>
        <w:jc w:val="both"/>
        <w:rPr>
          <w:lang w:val="en-US"/>
        </w:rPr>
      </w:pPr>
      <w:r>
        <w:rPr>
          <w:lang w:val="en-US"/>
        </w:rPr>
        <w:t>KBM secara luring dapat dipadukan dengan secara daring apabila KBM secara luring tidak dapat dilakukan secara serentak</w:t>
      </w:r>
    </w:p>
    <w:p w14:paraId="1A4DC9E9" w14:textId="408D8796" w:rsidR="0072484E" w:rsidRPr="00D86151" w:rsidRDefault="0072484E" w:rsidP="00D86151">
      <w:pPr>
        <w:pStyle w:val="ListParagraph"/>
        <w:numPr>
          <w:ilvl w:val="1"/>
          <w:numId w:val="2"/>
        </w:numPr>
        <w:spacing w:after="0" w:line="240" w:lineRule="auto"/>
        <w:jc w:val="both"/>
        <w:rPr>
          <w:lang w:val="en-US"/>
        </w:rPr>
      </w:pPr>
      <w:r>
        <w:rPr>
          <w:lang w:val="en-US"/>
        </w:rPr>
        <w:lastRenderedPageBreak/>
        <w:t>Mahasiswa yang akan mengikuti KBM Luring dan atau Bauran (Hybrid/blended) harus dalam kondisi sehat, tidak memiliki penyakit penyerta,bersedia mengikuti dan memenuhi protocol Kesehatan yang ditentukan oleh satgas Covid-19 Unsoed</w:t>
      </w:r>
      <w:r w:rsidR="00980F89">
        <w:rPr>
          <w:lang w:val="en-US"/>
        </w:rPr>
        <w:t>.</w:t>
      </w:r>
    </w:p>
    <w:p w14:paraId="2FE2D59C" w14:textId="77777777" w:rsidR="006F0311" w:rsidRDefault="006F0311">
      <w:pPr>
        <w:spacing w:after="0" w:line="240" w:lineRule="auto"/>
        <w:jc w:val="both"/>
      </w:pPr>
    </w:p>
    <w:p w14:paraId="2C299931" w14:textId="77777777" w:rsidR="006F0311" w:rsidRDefault="003F7559">
      <w:pPr>
        <w:pStyle w:val="ListParagraph"/>
        <w:numPr>
          <w:ilvl w:val="0"/>
          <w:numId w:val="2"/>
        </w:numPr>
        <w:spacing w:after="0" w:line="240" w:lineRule="auto"/>
        <w:rPr>
          <w:b/>
          <w:bCs/>
        </w:rPr>
      </w:pPr>
      <w:r>
        <w:rPr>
          <w:b/>
          <w:bCs/>
        </w:rPr>
        <w:t>Proses Pembelajaran Umum</w:t>
      </w:r>
    </w:p>
    <w:p w14:paraId="52E6A645" w14:textId="36C3CD65" w:rsidR="006F0311" w:rsidRDefault="003F7559">
      <w:pPr>
        <w:pStyle w:val="ListParagraph"/>
        <w:spacing w:after="0" w:line="240" w:lineRule="auto"/>
        <w:ind w:left="644" w:firstLine="490"/>
        <w:jc w:val="both"/>
      </w:pPr>
      <w:r>
        <w:t>Pembelajaran tahap akademik di FK Unsoed berpedoman pada Kurikulum Berbasis Kompetensi (KBK)  tahun 2014</w:t>
      </w:r>
      <w:r w:rsidR="00980F89">
        <w:rPr>
          <w:lang w:val="en-US"/>
        </w:rPr>
        <w:t xml:space="preserve"> dan Tahun 2020</w:t>
      </w:r>
      <w:r>
        <w:t xml:space="preserve">, yang disusun dalam bentuk blok-blok pembelajaran dengan </w:t>
      </w:r>
      <w:r>
        <w:t>pendekatan Pembelajaran yang berpusat pada Mahasiswa (</w:t>
      </w:r>
      <w:r>
        <w:rPr>
          <w:i/>
          <w:iCs/>
        </w:rPr>
        <w:t>Student Center Learning</w:t>
      </w:r>
      <w:r>
        <w:t>).  Proses pembelajaran diselenggarakan dalam beberapa bentuk kegiatan antara lain</w:t>
      </w:r>
    </w:p>
    <w:p w14:paraId="75858B1E" w14:textId="77777777" w:rsidR="006F0311" w:rsidRDefault="003F7559">
      <w:pPr>
        <w:pStyle w:val="ListParagraph"/>
        <w:numPr>
          <w:ilvl w:val="0"/>
          <w:numId w:val="5"/>
        </w:numPr>
        <w:spacing w:after="0" w:line="240" w:lineRule="auto"/>
        <w:ind w:left="993"/>
        <w:jc w:val="both"/>
        <w:rPr>
          <w:rFonts w:cstheme="minorHAnsi"/>
          <w:color w:val="000000" w:themeColor="text1"/>
          <w:lang w:val="sv-SE"/>
        </w:rPr>
      </w:pPr>
      <w:r>
        <w:rPr>
          <w:rFonts w:cstheme="minorHAnsi"/>
          <w:color w:val="000000" w:themeColor="text1"/>
          <w:lang w:val="sv-SE"/>
        </w:rPr>
        <w:t>Kuliah/Mini lecture yaitu penyampaian materi pembelajaran secara klasikal oleh dosen pengampu ke</w:t>
      </w:r>
      <w:r>
        <w:rPr>
          <w:rFonts w:cstheme="minorHAnsi"/>
          <w:color w:val="000000" w:themeColor="text1"/>
          <w:lang w:val="sv-SE"/>
        </w:rPr>
        <w:t>pada semua mahasiswa yang mengambil blok terkait.</w:t>
      </w:r>
    </w:p>
    <w:p w14:paraId="1F36E6E0" w14:textId="77777777" w:rsidR="006F0311" w:rsidRDefault="003F7559">
      <w:pPr>
        <w:pStyle w:val="ListParagraph"/>
        <w:numPr>
          <w:ilvl w:val="0"/>
          <w:numId w:val="5"/>
        </w:numPr>
        <w:spacing w:after="0" w:line="240" w:lineRule="auto"/>
        <w:ind w:left="993"/>
        <w:jc w:val="both"/>
        <w:rPr>
          <w:rFonts w:cstheme="minorHAnsi"/>
          <w:color w:val="000000" w:themeColor="text1"/>
          <w:lang w:val="sv-SE"/>
        </w:rPr>
      </w:pPr>
      <w:r>
        <w:rPr>
          <w:rFonts w:cstheme="minorHAnsi"/>
          <w:color w:val="000000" w:themeColor="text1"/>
          <w:lang w:val="sv-SE"/>
        </w:rPr>
        <w:t>Tutorial/Diskusi Kelompok Kecil, yaitu pembelajaran yang dilakukan dalam kelompok kecil (10-12 mahasiswa) menggunakan ruangan terpisah antar kelompok untuk menggali pengetahuan secara komprehensip terkait s</w:t>
      </w:r>
      <w:r>
        <w:rPr>
          <w:rFonts w:cstheme="minorHAnsi"/>
          <w:color w:val="000000" w:themeColor="text1"/>
          <w:lang w:val="sv-SE"/>
        </w:rPr>
        <w:t>uatu kasus penyakit sesuai dengan tujuan pembelajaran yang ditetapkan</w:t>
      </w:r>
      <w:r>
        <w:rPr>
          <w:rFonts w:cstheme="minorHAnsi"/>
          <w:color w:val="000000" w:themeColor="text1"/>
          <w:lang w:val="en-US"/>
        </w:rPr>
        <w:t>. Setiap kelompok dibimbing oleh seorang tutor.</w:t>
      </w:r>
    </w:p>
    <w:p w14:paraId="1843E549" w14:textId="77777777" w:rsidR="006F0311" w:rsidRDefault="003F7559">
      <w:pPr>
        <w:pStyle w:val="ListParagraph"/>
        <w:numPr>
          <w:ilvl w:val="0"/>
          <w:numId w:val="5"/>
        </w:numPr>
        <w:spacing w:after="0" w:line="240" w:lineRule="auto"/>
        <w:ind w:left="993"/>
        <w:jc w:val="both"/>
        <w:rPr>
          <w:rFonts w:cstheme="minorHAnsi"/>
          <w:color w:val="000000" w:themeColor="text1"/>
          <w:lang w:val="sv-SE"/>
        </w:rPr>
      </w:pPr>
      <w:r>
        <w:rPr>
          <w:rFonts w:cstheme="minorHAnsi"/>
          <w:color w:val="000000" w:themeColor="text1"/>
          <w:lang w:val="sv-SE"/>
        </w:rPr>
        <w:t>Praktikum, yaitu</w:t>
      </w:r>
      <w:r>
        <w:rPr>
          <w:rFonts w:cstheme="minorHAnsi"/>
          <w:color w:val="000000" w:themeColor="text1"/>
          <w:lang w:val="en-US"/>
        </w:rPr>
        <w:t xml:space="preserve"> kegiatan pembelajaran di laboratorium yang dilakukan dalam kelompok kecil (10-12 mahasiswa) dalam satu ruangan besar dalam rangka mendalami materi pembelajaran, mempraktikan prosedur pemeriksaan laboratorim atau memvisualisasikan teori menggunakan hewan c</w:t>
      </w:r>
      <w:r>
        <w:rPr>
          <w:rFonts w:cstheme="minorHAnsi"/>
          <w:color w:val="000000" w:themeColor="text1"/>
          <w:lang w:val="en-US"/>
        </w:rPr>
        <w:t xml:space="preserve">oba dan media pembelajaran laboratorium lainnya. Kegiatan pembelajaran praktikum dibimbing oleh seorang dosen dan setiap kelompok dibimbing oleh seorang asisten dosen. </w:t>
      </w:r>
    </w:p>
    <w:p w14:paraId="7FBFE70D" w14:textId="77777777" w:rsidR="006F0311" w:rsidRDefault="003F7559">
      <w:pPr>
        <w:pStyle w:val="ListParagraph"/>
        <w:numPr>
          <w:ilvl w:val="0"/>
          <w:numId w:val="5"/>
        </w:numPr>
        <w:spacing w:after="0" w:line="240" w:lineRule="auto"/>
        <w:ind w:left="993"/>
        <w:jc w:val="both"/>
        <w:rPr>
          <w:rFonts w:cstheme="minorHAnsi"/>
          <w:color w:val="000000" w:themeColor="text1"/>
          <w:lang w:val="sv-SE"/>
        </w:rPr>
      </w:pPr>
      <w:r>
        <w:rPr>
          <w:rFonts w:cstheme="minorHAnsi"/>
          <w:color w:val="000000" w:themeColor="text1"/>
          <w:lang w:val="sv-SE"/>
        </w:rPr>
        <w:t xml:space="preserve">Keterampilan klinik, yaitu </w:t>
      </w:r>
      <w:r>
        <w:rPr>
          <w:rFonts w:cstheme="minorHAnsi"/>
          <w:color w:val="000000" w:themeColor="text1"/>
          <w:lang w:val="en-US"/>
        </w:rPr>
        <w:t>kegiatan pembelajaran di laboratorium keterampilan klinik (L</w:t>
      </w:r>
      <w:r>
        <w:rPr>
          <w:rFonts w:cstheme="minorHAnsi"/>
          <w:color w:val="000000" w:themeColor="text1"/>
          <w:lang w:val="en-US"/>
        </w:rPr>
        <w:t>KK) yang dilakukan dalam kelompok kecil (10-12 mahasiswa) dan masing-masing dalam satu ruangan terpisah dalam rangka melatih keterampilan klinik pada model/maniquin dan atau pasien standar, sebagai pembekalan sebelum menjalani kepaniteraan klinik. Pembelaj</w:t>
      </w:r>
      <w:r>
        <w:rPr>
          <w:rFonts w:cstheme="minorHAnsi"/>
          <w:color w:val="000000" w:themeColor="text1"/>
          <w:lang w:val="en-US"/>
        </w:rPr>
        <w:t>aran keterampilan klinbik dilakukan dibwah bimbingan seorang dosen trainer.</w:t>
      </w:r>
    </w:p>
    <w:p w14:paraId="000FCD25" w14:textId="77777777" w:rsidR="006F0311" w:rsidRDefault="003F7559">
      <w:pPr>
        <w:pStyle w:val="ListParagraph"/>
        <w:numPr>
          <w:ilvl w:val="0"/>
          <w:numId w:val="5"/>
        </w:numPr>
        <w:spacing w:after="0" w:line="240" w:lineRule="auto"/>
        <w:ind w:left="993"/>
        <w:jc w:val="both"/>
        <w:rPr>
          <w:rFonts w:cstheme="minorHAnsi"/>
          <w:color w:val="000000" w:themeColor="text1"/>
          <w:lang w:val="sv-SE"/>
        </w:rPr>
      </w:pPr>
      <w:r>
        <w:rPr>
          <w:rFonts w:cstheme="minorHAnsi"/>
          <w:color w:val="000000" w:themeColor="text1"/>
          <w:lang w:val="sv-SE"/>
        </w:rPr>
        <w:t xml:space="preserve">Praktek belajar lapangan (PBL), yaitu </w:t>
      </w:r>
      <w:r>
        <w:rPr>
          <w:rFonts w:cstheme="minorHAnsi"/>
          <w:color w:val="000000" w:themeColor="text1"/>
          <w:lang w:val="en-US"/>
        </w:rPr>
        <w:t xml:space="preserve">Kegiatan Pembelajaran yang dilakukan dalam kelompok kecil (10-12 mahasiswa) di komunitas/masyarakat, perusahaan, puskesmas, terminal, sekolah </w:t>
      </w:r>
      <w:r>
        <w:rPr>
          <w:rFonts w:cstheme="minorHAnsi"/>
          <w:color w:val="000000" w:themeColor="text1"/>
          <w:lang w:val="en-US"/>
        </w:rPr>
        <w:t xml:space="preserve">dan fasilitas umum lainnya dalam rangka mempelajari aspek kesehatan komunitas dan lingkungan terkait kompetensi dalam suatu blok yang merupakan kompetensi khusus yang menjadi keunggulan dokter lulusan FK Unsoed. Kegiatan PBL dilaksanakan dibawah bimbingan </w:t>
      </w:r>
      <w:r>
        <w:rPr>
          <w:rFonts w:cstheme="minorHAnsi"/>
          <w:color w:val="000000" w:themeColor="text1"/>
          <w:lang w:val="en-US"/>
        </w:rPr>
        <w:t xml:space="preserve">seorang dosen pembimbing kampus dan seorang pembimbing lapangan. Kegiatan ini dilakukan dalam beberapa kali selama blok tersebut berjalan.  </w:t>
      </w:r>
    </w:p>
    <w:p w14:paraId="793DBBCF" w14:textId="77777777" w:rsidR="006F0311" w:rsidRDefault="003F7559">
      <w:pPr>
        <w:pStyle w:val="ListParagraph"/>
        <w:numPr>
          <w:ilvl w:val="0"/>
          <w:numId w:val="5"/>
        </w:numPr>
        <w:spacing w:after="0" w:line="240" w:lineRule="auto"/>
        <w:ind w:left="993"/>
        <w:jc w:val="both"/>
        <w:rPr>
          <w:rFonts w:cstheme="minorHAnsi"/>
          <w:color w:val="000000" w:themeColor="text1"/>
          <w:lang w:val="sv-SE"/>
        </w:rPr>
      </w:pPr>
      <w:r>
        <w:rPr>
          <w:rFonts w:cstheme="minorHAnsi"/>
          <w:color w:val="000000" w:themeColor="text1"/>
          <w:lang w:val="sv-SE"/>
        </w:rPr>
        <w:t>Penyusunan Karya Tulis Ilmiah, yaitu</w:t>
      </w:r>
      <w:r>
        <w:rPr>
          <w:rFonts w:cstheme="minorHAnsi"/>
          <w:color w:val="000000" w:themeColor="text1"/>
          <w:lang w:val="en-US"/>
        </w:rPr>
        <w:t xml:space="preserve"> Kegiatan pembelajaran individual dalam rangka mencapai kompetensi keterampilan</w:t>
      </w:r>
      <w:r>
        <w:rPr>
          <w:rFonts w:cstheme="minorHAnsi"/>
          <w:color w:val="000000" w:themeColor="text1"/>
          <w:lang w:val="en-US"/>
        </w:rPr>
        <w:t xml:space="preserve"> ilmiah, menguasai pola berpikir ilmiah dasar, mencari sumber-sumber informasi ilmiah yang shahih, menyusun dan mempresentasikan proposal penelitian, melakukan rangkaian penelitian, penyusunan dan mempresentasikan laporan penelitian, hingga melakukan submi</w:t>
      </w:r>
      <w:r>
        <w:rPr>
          <w:rFonts w:cstheme="minorHAnsi"/>
          <w:color w:val="000000" w:themeColor="text1"/>
          <w:lang w:val="en-US"/>
        </w:rPr>
        <w:t>t publikasi artikel hasil penelitian. Hasil akhir dari kegiatan pembelajaran ini adalah laporan penelitian/skripsi dan artikel penelitian. Penyusunan KTI dibimbing oleh 2 orang dosen. Kegiatannya dapat dilakukan dilaboratorium, rumah sakit dan tempat layan</w:t>
      </w:r>
      <w:r>
        <w:rPr>
          <w:rFonts w:cstheme="minorHAnsi"/>
          <w:color w:val="000000" w:themeColor="text1"/>
          <w:lang w:val="en-US"/>
        </w:rPr>
        <w:t xml:space="preserve">an kesehatan serta di masyarakat </w:t>
      </w:r>
    </w:p>
    <w:p w14:paraId="505AFD52" w14:textId="77777777" w:rsidR="006F0311" w:rsidRDefault="003F7559">
      <w:pPr>
        <w:pStyle w:val="ListParagraph"/>
        <w:numPr>
          <w:ilvl w:val="0"/>
          <w:numId w:val="5"/>
        </w:numPr>
        <w:spacing w:after="0" w:line="240" w:lineRule="auto"/>
        <w:ind w:left="993"/>
        <w:jc w:val="both"/>
        <w:rPr>
          <w:rFonts w:cstheme="minorHAnsi"/>
          <w:color w:val="000000" w:themeColor="text1"/>
          <w:lang w:val="sv-SE"/>
        </w:rPr>
      </w:pPr>
      <w:r>
        <w:rPr>
          <w:rFonts w:cstheme="minorHAnsi"/>
          <w:color w:val="000000" w:themeColor="text1"/>
          <w:lang w:val="sv-SE"/>
        </w:rPr>
        <w:t>Kuliah Kerja Nyata, yaitu</w:t>
      </w:r>
      <w:r>
        <w:rPr>
          <w:rFonts w:cstheme="minorHAnsi"/>
          <w:color w:val="000000" w:themeColor="text1"/>
          <w:lang w:val="en-US"/>
        </w:rPr>
        <w:t xml:space="preserve"> Kegiatan pembelajaran dalam bentuk pengabdian kepada masyarakat bagi mahasiswa yang sudah memenuhi syarat yang ditetapkan oleh Lembaga Penelitian dan Pengabdian masyarakat Unsoed. Mahasiswa melaku</w:t>
      </w:r>
      <w:r>
        <w:rPr>
          <w:rFonts w:cstheme="minorHAnsi"/>
          <w:color w:val="000000" w:themeColor="text1"/>
          <w:lang w:val="en-US"/>
        </w:rPr>
        <w:t>kan kegiatan dimasyarakat secara berkelompok selama 35 hari.</w:t>
      </w:r>
    </w:p>
    <w:p w14:paraId="05DDCD91" w14:textId="779EFABA" w:rsidR="00BF01B8" w:rsidRDefault="003F7559">
      <w:pPr>
        <w:pStyle w:val="ListParagraph"/>
        <w:spacing w:after="0" w:line="240" w:lineRule="auto"/>
        <w:ind w:left="644" w:firstLine="490"/>
        <w:jc w:val="both"/>
        <w:rPr>
          <w:lang w:val="en-US"/>
        </w:rPr>
      </w:pPr>
      <w:r>
        <w:rPr>
          <w:lang w:val="en-US"/>
        </w:rPr>
        <w:lastRenderedPageBreak/>
        <w:t xml:space="preserve">Pada era new normal, </w:t>
      </w:r>
      <w:r>
        <w:rPr>
          <w:b/>
          <w:bCs/>
          <w:lang w:val="en-US"/>
        </w:rPr>
        <w:t>kegiatan pembelajaran akan dilakukan secara hybrid system</w:t>
      </w:r>
      <w:r>
        <w:rPr>
          <w:lang w:val="en-US"/>
        </w:rPr>
        <w:t xml:space="preserve">, yaitu menggunakan media online (daring) dan Off-line (luring/langsung) </w:t>
      </w:r>
      <w:r w:rsidR="00BF01B8">
        <w:rPr>
          <w:lang w:val="en-US"/>
        </w:rPr>
        <w:t>dengan gambaran pelaksanaan sebagai berikut</w:t>
      </w:r>
    </w:p>
    <w:p w14:paraId="362EB071" w14:textId="1678DDDE" w:rsidR="00881128" w:rsidRDefault="00BF01B8" w:rsidP="00BF01B8">
      <w:pPr>
        <w:pStyle w:val="ListParagraph"/>
        <w:numPr>
          <w:ilvl w:val="3"/>
          <w:numId w:val="2"/>
        </w:numPr>
        <w:spacing w:after="0" w:line="240" w:lineRule="auto"/>
        <w:ind w:left="993"/>
        <w:jc w:val="both"/>
        <w:rPr>
          <w:lang w:val="en-US"/>
        </w:rPr>
      </w:pPr>
      <w:r>
        <w:rPr>
          <w:lang w:val="en-US"/>
        </w:rPr>
        <w:t xml:space="preserve">Kegiatan Pembelajaran Kuliah, tutorial, diskusi kelas besar </w:t>
      </w:r>
      <w:r w:rsidR="00881128">
        <w:rPr>
          <w:lang w:val="en-US"/>
        </w:rPr>
        <w:t>diselenggarakan secara hybrid, yang mana mahasiswa dibagi menjadi 2 bagian berdasarkan NIM Ganjil dan Genap. Jika pada blok 1 seluruh mahasiswa dengan NIM Ganjil dijadwalkan mengikuti KBM secara Luring (dikampus) maka NIM Genap mengikuti KBM secara daring</w:t>
      </w:r>
      <w:r w:rsidR="002435CD">
        <w:rPr>
          <w:lang w:val="en-US"/>
        </w:rPr>
        <w:t xml:space="preserve"> (Dari Rumah)</w:t>
      </w:r>
      <w:r w:rsidR="00881128">
        <w:rPr>
          <w:lang w:val="en-US"/>
        </w:rPr>
        <w:t>. Demikian akan berganti posisi mengikuti perubahan Blok berikutnya hingga akhir semester</w:t>
      </w:r>
    </w:p>
    <w:p w14:paraId="4DB5037C" w14:textId="1F48B198" w:rsidR="006F0311" w:rsidRDefault="002435CD" w:rsidP="00BF01B8">
      <w:pPr>
        <w:pStyle w:val="ListParagraph"/>
        <w:numPr>
          <w:ilvl w:val="3"/>
          <w:numId w:val="2"/>
        </w:numPr>
        <w:spacing w:after="0" w:line="240" w:lineRule="auto"/>
        <w:ind w:left="993"/>
        <w:jc w:val="both"/>
        <w:rPr>
          <w:lang w:val="en-US"/>
        </w:rPr>
      </w:pPr>
      <w:r>
        <w:rPr>
          <w:lang w:val="en-US"/>
        </w:rPr>
        <w:t>K</w:t>
      </w:r>
      <w:r w:rsidR="00980F89">
        <w:rPr>
          <w:lang w:val="en-US"/>
        </w:rPr>
        <w:t>egiatan pembelajaran praktikum dan keterampilan klinik, mempertimbangkan</w:t>
      </w:r>
      <w:r w:rsidR="00BF01B8">
        <w:rPr>
          <w:lang w:val="en-US"/>
        </w:rPr>
        <w:t xml:space="preserve"> proses pencapaian kompetensi maksimal maka kegiatan </w:t>
      </w:r>
      <w:r>
        <w:rPr>
          <w:lang w:val="en-US"/>
        </w:rPr>
        <w:t>ini</w:t>
      </w:r>
      <w:r w:rsidR="00980F89">
        <w:rPr>
          <w:lang w:val="en-US"/>
        </w:rPr>
        <w:t xml:space="preserve"> diselengarakan secara luring penuh dengan pembatasan dan penerapan protocol Kesehatan. </w:t>
      </w:r>
      <w:r w:rsidR="00BF01B8">
        <w:rPr>
          <w:lang w:val="en-US"/>
        </w:rPr>
        <w:t>Pembelajaran</w:t>
      </w:r>
      <w:r>
        <w:rPr>
          <w:lang w:val="en-US"/>
        </w:rPr>
        <w:t>.</w:t>
      </w:r>
    </w:p>
    <w:p w14:paraId="42D1C67F" w14:textId="318716DD" w:rsidR="002435CD" w:rsidRDefault="002435CD" w:rsidP="00BF01B8">
      <w:pPr>
        <w:pStyle w:val="ListParagraph"/>
        <w:numPr>
          <w:ilvl w:val="3"/>
          <w:numId w:val="2"/>
        </w:numPr>
        <w:spacing w:after="0" w:line="240" w:lineRule="auto"/>
        <w:ind w:left="993"/>
        <w:jc w:val="both"/>
        <w:rPr>
          <w:lang w:val="en-US"/>
        </w:rPr>
      </w:pPr>
      <w:r>
        <w:rPr>
          <w:lang w:val="en-US"/>
        </w:rPr>
        <w:t>Seluruh kegiatan asesmen (Ujian) pembelajaran dilakukan secara luring (Mahasiswa hadir di kampus)</w:t>
      </w:r>
    </w:p>
    <w:p w14:paraId="2684E917" w14:textId="339DD829" w:rsidR="002435CD" w:rsidRDefault="002435CD" w:rsidP="00BF01B8">
      <w:pPr>
        <w:pStyle w:val="ListParagraph"/>
        <w:numPr>
          <w:ilvl w:val="3"/>
          <w:numId w:val="2"/>
        </w:numPr>
        <w:spacing w:after="0" w:line="240" w:lineRule="auto"/>
        <w:ind w:left="993"/>
        <w:jc w:val="both"/>
        <w:rPr>
          <w:lang w:val="en-US"/>
        </w:rPr>
      </w:pPr>
      <w:r>
        <w:rPr>
          <w:lang w:val="en-US"/>
        </w:rPr>
        <w:t xml:space="preserve">Kegiatan pembelajaran lain seperti Bimbingan Skripsi, seminar proposal, ujian sekripsi, konsultasi dan pembimbingan akademik dilakukan </w:t>
      </w:r>
      <w:r w:rsidR="00490299">
        <w:rPr>
          <w:lang w:val="en-US"/>
        </w:rPr>
        <w:t>secara fleksibel baik daring, laring maupun hybrid</w:t>
      </w:r>
    </w:p>
    <w:p w14:paraId="34539DF0" w14:textId="77777777" w:rsidR="006F0311" w:rsidRDefault="006F0311">
      <w:pPr>
        <w:pStyle w:val="ListParagraph"/>
        <w:spacing w:after="0" w:line="240" w:lineRule="auto"/>
        <w:ind w:left="644" w:firstLine="490"/>
        <w:jc w:val="both"/>
        <w:rPr>
          <w:lang w:val="en-US"/>
        </w:rPr>
      </w:pPr>
    </w:p>
    <w:p w14:paraId="06DEDDA0" w14:textId="77777777" w:rsidR="006F0311" w:rsidRDefault="003F7559">
      <w:pPr>
        <w:pStyle w:val="ListParagraph"/>
        <w:numPr>
          <w:ilvl w:val="0"/>
          <w:numId w:val="2"/>
        </w:numPr>
        <w:spacing w:after="0" w:line="240" w:lineRule="auto"/>
        <w:rPr>
          <w:b/>
          <w:bCs/>
        </w:rPr>
      </w:pPr>
      <w:r>
        <w:rPr>
          <w:b/>
          <w:bCs/>
        </w:rPr>
        <w:t>Risiko Pembelajaran di Era New Normal</w:t>
      </w:r>
    </w:p>
    <w:p w14:paraId="2EE90A02" w14:textId="77777777" w:rsidR="006F0311" w:rsidRDefault="003F7559">
      <w:pPr>
        <w:pStyle w:val="ListParagraph"/>
        <w:spacing w:after="0" w:line="240" w:lineRule="auto"/>
        <w:ind w:left="644" w:firstLine="490"/>
        <w:jc w:val="both"/>
      </w:pPr>
      <w:r>
        <w:t xml:space="preserve">Beberapa risiko yang </w:t>
      </w:r>
      <w:r>
        <w:rPr>
          <w:lang w:val="en-US"/>
        </w:rPr>
        <w:t xml:space="preserve"> </w:t>
      </w:r>
      <w:r>
        <w:t>dihadapi dalam pembelajaran di era New Normal , antara lain</w:t>
      </w:r>
    </w:p>
    <w:p w14:paraId="3D31C21F" w14:textId="77777777" w:rsidR="006F0311" w:rsidRDefault="003F7559">
      <w:pPr>
        <w:pStyle w:val="ListParagraph"/>
        <w:numPr>
          <w:ilvl w:val="3"/>
          <w:numId w:val="5"/>
        </w:numPr>
        <w:spacing w:after="0" w:line="240" w:lineRule="auto"/>
        <w:ind w:left="993"/>
        <w:jc w:val="both"/>
      </w:pPr>
      <w:r>
        <w:t>Risiko Penularan Covid-19</w:t>
      </w:r>
    </w:p>
    <w:p w14:paraId="38F0FF78" w14:textId="14473672" w:rsidR="006F0311" w:rsidRDefault="003F7559">
      <w:pPr>
        <w:spacing w:after="0" w:line="240" w:lineRule="auto"/>
        <w:ind w:left="993" w:firstLine="425"/>
        <w:jc w:val="both"/>
      </w:pPr>
      <w:r>
        <w:t>Era New Normal</w:t>
      </w:r>
      <w:r w:rsidR="00C66209">
        <w:rPr>
          <w:lang w:val="en-US"/>
        </w:rPr>
        <w:t xml:space="preserve"> fase lanjut masih</w:t>
      </w:r>
      <w:r>
        <w:t xml:space="preserve"> </w:t>
      </w:r>
      <w:r w:rsidR="00C66209">
        <w:rPr>
          <w:lang w:val="en-US"/>
        </w:rPr>
        <w:t>memiliki</w:t>
      </w:r>
      <w:r>
        <w:t xml:space="preserve"> risiko penularan wabah Covid-19 selama melakukan aktivitas kehidupan bersama di masyarakat. Tak terkecuali dalam dunia Pendidikan, apalagi pendidikan kesehatan yang </w:t>
      </w:r>
      <w:r>
        <w:rPr>
          <w:lang w:val="en-US"/>
        </w:rPr>
        <w:t>kegiatannya melibatkan</w:t>
      </w:r>
      <w:r>
        <w:t xml:space="preserve"> </w:t>
      </w:r>
      <w:r>
        <w:rPr>
          <w:lang w:val="en-US"/>
        </w:rPr>
        <w:t>b</w:t>
      </w:r>
      <w:r>
        <w:rPr>
          <w:lang w:val="en-US"/>
        </w:rPr>
        <w:t>anyak</w:t>
      </w:r>
      <w:r>
        <w:t xml:space="preserve"> orang</w:t>
      </w:r>
      <w:r>
        <w:rPr>
          <w:lang w:val="en-US"/>
        </w:rPr>
        <w:t>.</w:t>
      </w:r>
      <w:r>
        <w:t xml:space="preserve"> Meskipun </w:t>
      </w:r>
      <w:r>
        <w:rPr>
          <w:lang w:val="en-US"/>
        </w:rPr>
        <w:t>jika pendidikan tahap akademik ini dibandingkan dengan pendidikan tahap profesi memiliki risiko penularan yang relatif lebih rendah, tetapi kegiatan pembelajaran yang melibatkan banyak orang (Kuliah) atau interaksi yang intens (Tutori</w:t>
      </w:r>
      <w:r>
        <w:rPr>
          <w:lang w:val="en-US"/>
        </w:rPr>
        <w:t>al, keterampilan klinik) akan tetap berisiko terhadap</w:t>
      </w:r>
      <w:r>
        <w:t xml:space="preserve"> penularan Covid-19</w:t>
      </w:r>
      <w:r>
        <w:rPr>
          <w:lang w:val="en-US"/>
        </w:rPr>
        <w:t xml:space="preserve">, </w:t>
      </w:r>
      <w:r>
        <w:t xml:space="preserve">jika tidak dilakukan upaya pencegahan maksimal.  </w:t>
      </w:r>
    </w:p>
    <w:p w14:paraId="10858121" w14:textId="77777777" w:rsidR="006F0311" w:rsidRDefault="003F7559">
      <w:pPr>
        <w:pStyle w:val="ListParagraph"/>
        <w:numPr>
          <w:ilvl w:val="3"/>
          <w:numId w:val="5"/>
        </w:numPr>
        <w:spacing w:after="0" w:line="240" w:lineRule="auto"/>
        <w:ind w:left="993"/>
        <w:jc w:val="both"/>
      </w:pPr>
      <w:r>
        <w:t>Risiko Pemanjangan Waktu Penyelesaian Pendidikan</w:t>
      </w:r>
    </w:p>
    <w:p w14:paraId="6CB77CFE" w14:textId="77777777" w:rsidR="006F0311" w:rsidRDefault="003F7559">
      <w:pPr>
        <w:pStyle w:val="ListParagraph"/>
        <w:spacing w:after="0" w:line="240" w:lineRule="auto"/>
        <w:ind w:left="993"/>
        <w:jc w:val="both"/>
      </w:pPr>
      <w:r>
        <w:rPr>
          <w:lang w:val="en-US"/>
        </w:rPr>
        <w:t>Karena</w:t>
      </w:r>
      <w:r>
        <w:t xml:space="preserve"> alasan risiko  kesehatan,</w:t>
      </w:r>
      <w:r>
        <w:rPr>
          <w:lang w:val="en-US"/>
        </w:rPr>
        <w:t xml:space="preserve"> semua kegiatan pembelajaran selama wabah direkomendasikan untuk dilakukan secara on-line/dalam jaringan (daring). Sayangnya, pada pendidikan kedokteran, tidak semua kegiatan pembelajaran dapat dilakukan secara daring karena</w:t>
      </w:r>
      <w:r>
        <w:t xml:space="preserve"> tidak semua kompetensi lulusan </w:t>
      </w:r>
      <w:r>
        <w:t xml:space="preserve">dapat dicapai melalui pembelajaran </w:t>
      </w:r>
      <w:r>
        <w:rPr>
          <w:lang w:val="en-US"/>
        </w:rPr>
        <w:t>daring</w:t>
      </w:r>
      <w:r>
        <w:t xml:space="preserve">, seperti kompetensi </w:t>
      </w:r>
      <w:r>
        <w:rPr>
          <w:lang w:val="en-US"/>
        </w:rPr>
        <w:t>yang berhubungan dengan keterampilan laboratorium (kegiatan praktikum) dan keterampilan klinik yang membutuhkan praktik langsung oleh mahasiswa</w:t>
      </w:r>
      <w:r>
        <w:t xml:space="preserve"> </w:t>
      </w:r>
      <w:r>
        <w:rPr>
          <w:lang w:val="en-US"/>
        </w:rPr>
        <w:t>sehingga</w:t>
      </w:r>
      <w:r>
        <w:t xml:space="preserve"> untuk memenuhi kekurangan tersebut dibutu</w:t>
      </w:r>
      <w:r>
        <w:t>hkan pembelajaran langsung</w:t>
      </w:r>
      <w:r>
        <w:rPr>
          <w:lang w:val="en-US"/>
        </w:rPr>
        <w:t xml:space="preserve">. Jika dengan pertimbangan risiko kesehatan dan keselamatan mahasiswa, kegiatan pembelajaran langsung terpaksa harus ditunda hingga wabah dinyatakan berakhir maka </w:t>
      </w:r>
      <w:r>
        <w:t xml:space="preserve"> </w:t>
      </w:r>
      <w:r>
        <w:rPr>
          <w:lang w:val="en-US"/>
        </w:rPr>
        <w:t>k</w:t>
      </w:r>
      <w:r>
        <w:t>ondisi ini tentunya dapat memperpanjang masa penyelesaian Pendidi</w:t>
      </w:r>
      <w:r>
        <w:t>kan</w:t>
      </w:r>
    </w:p>
    <w:p w14:paraId="56430A58" w14:textId="77777777" w:rsidR="006F0311" w:rsidRDefault="003F7559">
      <w:pPr>
        <w:pStyle w:val="ListParagraph"/>
        <w:numPr>
          <w:ilvl w:val="3"/>
          <w:numId w:val="5"/>
        </w:numPr>
        <w:spacing w:after="0" w:line="240" w:lineRule="auto"/>
        <w:ind w:left="993"/>
        <w:jc w:val="both"/>
      </w:pPr>
      <w:r>
        <w:t>Risiko Penambahan biaya Pendidikan</w:t>
      </w:r>
    </w:p>
    <w:p w14:paraId="64F0A55D" w14:textId="77777777" w:rsidR="006F0311" w:rsidRDefault="003F7559">
      <w:pPr>
        <w:spacing w:after="0" w:line="240" w:lineRule="auto"/>
        <w:ind w:left="993" w:firstLine="425"/>
        <w:jc w:val="both"/>
      </w:pPr>
      <w:r>
        <w:t xml:space="preserve">Pemanjangan masa penyelesaian Pendidikan pada akhirnya dapat menambah jumlah biaya yang dibutuhkan selama Pendidikan. Selain itu, pelaksanaan pembelajaran di era new normal membutuhkan kelengkapan Alat pelindung diri </w:t>
      </w:r>
      <w:r>
        <w:t>(APD) yang cukup untuk para mahasiswa agar mampu mecegah penularan Covid 19. Adanya kebutuhan APD tersebut pada akhirnya membutuhkan tambahan biaya untuk pengadaan APD bagi setiap mahasiswa.</w:t>
      </w:r>
    </w:p>
    <w:p w14:paraId="7F04C0FD" w14:textId="77777777" w:rsidR="006F0311" w:rsidRDefault="003F7559">
      <w:pPr>
        <w:pStyle w:val="ListParagraph"/>
        <w:numPr>
          <w:ilvl w:val="3"/>
          <w:numId w:val="5"/>
        </w:numPr>
        <w:spacing w:after="0" w:line="240" w:lineRule="auto"/>
        <w:ind w:left="993"/>
      </w:pPr>
      <w:r>
        <w:t>Risiko penurunan kualitas proses pembelajaran</w:t>
      </w:r>
    </w:p>
    <w:p w14:paraId="746CB2CD" w14:textId="77777777" w:rsidR="006F0311" w:rsidRDefault="003F7559">
      <w:pPr>
        <w:spacing w:after="0" w:line="240" w:lineRule="auto"/>
        <w:ind w:left="993" w:firstLine="425"/>
        <w:jc w:val="both"/>
      </w:pPr>
      <w:r>
        <w:t>Tidak dapat dipungk</w:t>
      </w:r>
      <w:r>
        <w:t xml:space="preserve">iri bahwa pertimbangan terhadap risiko keselamatan dan kesehatan bagi semua mahasiswa dan dosen dalam menjalankan proses pembelajaran berdampak </w:t>
      </w:r>
      <w:r>
        <w:lastRenderedPageBreak/>
        <w:t>pada munculnya keterbatasan menerapkan metode pembelajaran yang dianggap berisiko tinggi penularan Covid-19. Kon</w:t>
      </w:r>
      <w:r>
        <w:t>disi ini, pada gilirannya dapat berisiko penurunan capaian pembelajaran mahasiswa dibandingkan dengan periode sebelumnya, sehingga memerlukan antisipasi dan strategi baru untuk meminimalisasi risiko tersebut.</w:t>
      </w:r>
    </w:p>
    <w:p w14:paraId="09145D49" w14:textId="77777777" w:rsidR="006F0311" w:rsidRDefault="003F7559">
      <w:pPr>
        <w:spacing w:after="0" w:line="240" w:lineRule="auto"/>
        <w:ind w:left="993" w:firstLine="425"/>
        <w:jc w:val="both"/>
      </w:pPr>
      <w:r>
        <w:t xml:space="preserve"> </w:t>
      </w:r>
    </w:p>
    <w:p w14:paraId="6D4B61E7" w14:textId="77777777" w:rsidR="006F0311" w:rsidRDefault="003F7559">
      <w:pPr>
        <w:pStyle w:val="ListParagraph"/>
        <w:numPr>
          <w:ilvl w:val="0"/>
          <w:numId w:val="2"/>
        </w:numPr>
        <w:spacing w:after="0" w:line="240" w:lineRule="auto"/>
        <w:rPr>
          <w:b/>
          <w:bCs/>
        </w:rPr>
      </w:pPr>
      <w:r>
        <w:rPr>
          <w:b/>
          <w:bCs/>
        </w:rPr>
        <w:t>Upaya Pengendalian Risiko Pembelajaran</w:t>
      </w:r>
    </w:p>
    <w:p w14:paraId="7FF7D772" w14:textId="77777777" w:rsidR="006F0311" w:rsidRDefault="003F7559">
      <w:pPr>
        <w:pStyle w:val="ListParagraph"/>
        <w:spacing w:after="0" w:line="240" w:lineRule="auto"/>
        <w:ind w:left="644" w:firstLine="490"/>
      </w:pPr>
      <w:r>
        <w:t xml:space="preserve">Untuk </w:t>
      </w:r>
      <w:r>
        <w:t>meminimalisasi risiko pembelajaran di era new normal, FK Unosed melakukan upaya penyesuaian dalam metode pembelajaran dengan mempertimbangkan 4 aspek yakni 1) keselamatan dan kesehatan; 2) penjaminan kualitas; 3)fisibilitas (mampulaksana) dan 4) efisienasi</w:t>
      </w:r>
      <w:r>
        <w:t xml:space="preserve"> (keterjangkauan dan ketepatan waktu penyelesaian Pendidikan). Secara rinci berikut upaya yang akan dilakukan untuk meminimalisasi dampak risiko yang muncul pada pembelajaran tahap profesi di FK Unsoed</w:t>
      </w:r>
    </w:p>
    <w:p w14:paraId="62112C6B" w14:textId="77777777" w:rsidR="006F0311" w:rsidRDefault="003F7559">
      <w:pPr>
        <w:pStyle w:val="ListParagraph"/>
        <w:numPr>
          <w:ilvl w:val="0"/>
          <w:numId w:val="6"/>
        </w:numPr>
        <w:spacing w:after="0" w:line="240" w:lineRule="auto"/>
        <w:ind w:left="993"/>
      </w:pPr>
      <w:r>
        <w:t xml:space="preserve">Upaya meminimalisasi risiko penularan Covid-19 selama </w:t>
      </w:r>
      <w:r>
        <w:t xml:space="preserve">pembelajaran </w:t>
      </w:r>
      <w:r>
        <w:rPr>
          <w:lang w:val="en-US"/>
        </w:rPr>
        <w:t>tahap akademik</w:t>
      </w:r>
    </w:p>
    <w:p w14:paraId="47E1F663" w14:textId="46FBAAFB" w:rsidR="006F0311" w:rsidRDefault="003F7559">
      <w:pPr>
        <w:pStyle w:val="ListParagraph"/>
        <w:numPr>
          <w:ilvl w:val="1"/>
          <w:numId w:val="7"/>
        </w:numPr>
        <w:ind w:left="1276"/>
        <w:jc w:val="both"/>
        <w:rPr>
          <w:rFonts w:cstheme="minorHAnsi"/>
          <w:bCs/>
          <w:color w:val="000000" w:themeColor="text1"/>
        </w:rPr>
      </w:pPr>
      <w:r>
        <w:rPr>
          <w:rFonts w:cstheme="minorHAnsi"/>
          <w:bCs/>
          <w:color w:val="000000" w:themeColor="text1"/>
        </w:rPr>
        <w:t xml:space="preserve">Sebelum mengikuti pembelajaran tahap </w:t>
      </w:r>
      <w:r>
        <w:rPr>
          <w:rFonts w:cstheme="minorHAnsi"/>
          <w:bCs/>
          <w:color w:val="000000" w:themeColor="text1"/>
          <w:lang w:val="en-US"/>
        </w:rPr>
        <w:t xml:space="preserve">akademik dengan hybrid system </w:t>
      </w:r>
      <w:r>
        <w:rPr>
          <w:rFonts w:cstheme="minorHAnsi"/>
          <w:bCs/>
          <w:color w:val="000000" w:themeColor="text1"/>
        </w:rPr>
        <w:t xml:space="preserve">, mahasiswa harus </w:t>
      </w:r>
      <w:r w:rsidR="008A2758">
        <w:rPr>
          <w:rFonts w:cstheme="minorHAnsi"/>
          <w:bCs/>
          <w:color w:val="000000" w:themeColor="text1"/>
          <w:lang w:val="en-US"/>
        </w:rPr>
        <w:t xml:space="preserve">dalam </w:t>
      </w:r>
      <w:r w:rsidR="008A2758" w:rsidRPr="00B131C3">
        <w:rPr>
          <w:rFonts w:cstheme="minorHAnsi"/>
          <w:b/>
          <w:color w:val="000000" w:themeColor="text1"/>
          <w:lang w:val="en-US"/>
        </w:rPr>
        <w:t>kondisi yang sehat, tidak memiliki penyakit kronis</w:t>
      </w:r>
      <w:r w:rsidRPr="00B131C3">
        <w:rPr>
          <w:rFonts w:cstheme="minorHAnsi"/>
          <w:b/>
          <w:color w:val="000000" w:themeColor="text1"/>
        </w:rPr>
        <w:t xml:space="preserve"> </w:t>
      </w:r>
      <w:r w:rsidR="00B131C3" w:rsidRPr="00B131C3">
        <w:rPr>
          <w:rFonts w:cstheme="minorHAnsi"/>
          <w:b/>
          <w:color w:val="000000" w:themeColor="text1"/>
          <w:lang w:val="en-US"/>
        </w:rPr>
        <w:t xml:space="preserve"> telah menjalani vaksinasi Covid-19 minimal dosis kedua</w:t>
      </w:r>
      <w:r w:rsidR="00B131C3">
        <w:rPr>
          <w:rFonts w:cstheme="minorHAnsi"/>
          <w:bCs/>
          <w:color w:val="000000" w:themeColor="text1"/>
          <w:lang w:val="en-US"/>
        </w:rPr>
        <w:t xml:space="preserve"> </w:t>
      </w:r>
      <w:r>
        <w:rPr>
          <w:rFonts w:cstheme="minorHAnsi"/>
          <w:bCs/>
          <w:color w:val="000000" w:themeColor="text1"/>
        </w:rPr>
        <w:t xml:space="preserve">dan melakukan </w:t>
      </w:r>
      <w:r w:rsidRPr="00B131C3">
        <w:rPr>
          <w:rFonts w:cstheme="minorHAnsi"/>
          <w:b/>
          <w:color w:val="000000" w:themeColor="text1"/>
        </w:rPr>
        <w:t xml:space="preserve">test rapid </w:t>
      </w:r>
      <w:r w:rsidR="008A2758" w:rsidRPr="00B131C3">
        <w:rPr>
          <w:rFonts w:cstheme="minorHAnsi"/>
          <w:b/>
          <w:color w:val="000000" w:themeColor="text1"/>
          <w:lang w:val="en-US"/>
        </w:rPr>
        <w:t>Antigen</w:t>
      </w:r>
      <w:r w:rsidRPr="00B131C3">
        <w:rPr>
          <w:rFonts w:cstheme="minorHAnsi"/>
          <w:b/>
          <w:color w:val="000000" w:themeColor="text1"/>
        </w:rPr>
        <w:t>/ swap (</w:t>
      </w:r>
      <w:r w:rsidRPr="00B131C3">
        <w:rPr>
          <w:rFonts w:cstheme="minorHAnsi"/>
          <w:b/>
          <w:i/>
          <w:color w:val="000000" w:themeColor="text1"/>
        </w:rPr>
        <w:t>RT PCR</w:t>
      </w:r>
      <w:r w:rsidRPr="00B131C3">
        <w:rPr>
          <w:rFonts w:cstheme="minorHAnsi"/>
          <w:b/>
          <w:color w:val="000000" w:themeColor="text1"/>
        </w:rPr>
        <w:t xml:space="preserve">) </w:t>
      </w:r>
      <w:r>
        <w:rPr>
          <w:rFonts w:cstheme="minorHAnsi"/>
          <w:bCs/>
          <w:color w:val="000000" w:themeColor="text1"/>
        </w:rPr>
        <w:t xml:space="preserve">sebelum </w:t>
      </w:r>
      <w:r>
        <w:rPr>
          <w:rFonts w:cstheme="minorHAnsi"/>
          <w:bCs/>
          <w:color w:val="000000" w:themeColor="text1"/>
          <w:lang w:val="en-US"/>
        </w:rPr>
        <w:t xml:space="preserve">mengikuti pembelajaran </w:t>
      </w:r>
      <w:r>
        <w:rPr>
          <w:rFonts w:cstheme="minorHAnsi"/>
          <w:bCs/>
          <w:color w:val="000000" w:themeColor="text1"/>
          <w:lang w:val="en-US"/>
        </w:rPr>
        <w:t>luring/langsung</w:t>
      </w:r>
      <w:r>
        <w:rPr>
          <w:rFonts w:cstheme="minorHAnsi"/>
          <w:bCs/>
          <w:color w:val="000000" w:themeColor="text1"/>
        </w:rPr>
        <w:t xml:space="preserve">, dan jika positif maka tidak diperkenankan mengikuti </w:t>
      </w:r>
      <w:r>
        <w:rPr>
          <w:rFonts w:cstheme="minorHAnsi"/>
          <w:bCs/>
          <w:color w:val="000000" w:themeColor="text1"/>
          <w:lang w:val="en-US"/>
        </w:rPr>
        <w:t>kegiatan pembelajaran luring/langsung</w:t>
      </w:r>
      <w:r>
        <w:rPr>
          <w:rFonts w:cstheme="minorHAnsi"/>
          <w:bCs/>
          <w:color w:val="000000" w:themeColor="text1"/>
        </w:rPr>
        <w:t xml:space="preserve"> (ditunda untuk menjalani pengobatan).</w:t>
      </w:r>
    </w:p>
    <w:p w14:paraId="42B614EC" w14:textId="19C05A15" w:rsidR="006F0311" w:rsidRDefault="003F7559">
      <w:pPr>
        <w:pStyle w:val="ListParagraph"/>
        <w:numPr>
          <w:ilvl w:val="1"/>
          <w:numId w:val="7"/>
        </w:numPr>
        <w:ind w:left="1276"/>
        <w:jc w:val="both"/>
        <w:rPr>
          <w:rFonts w:cstheme="minorHAnsi"/>
          <w:bCs/>
          <w:color w:val="000000" w:themeColor="text1"/>
        </w:rPr>
      </w:pPr>
      <w:r>
        <w:rPr>
          <w:rFonts w:cstheme="minorHAnsi"/>
          <w:bCs/>
          <w:color w:val="000000" w:themeColor="text1"/>
          <w:lang w:val="en-US"/>
        </w:rPr>
        <w:t xml:space="preserve">Semua kegiatan pembelajaran </w:t>
      </w:r>
      <w:r w:rsidR="008A2758">
        <w:rPr>
          <w:rFonts w:cstheme="minorHAnsi"/>
          <w:bCs/>
          <w:color w:val="000000" w:themeColor="text1"/>
          <w:lang w:val="en-US"/>
        </w:rPr>
        <w:t>diselenggarakan secara luring terbatas (hybrid/kombinasi antara luring dan daring)</w:t>
      </w:r>
      <w:r>
        <w:rPr>
          <w:rFonts w:cstheme="minorHAnsi"/>
          <w:bCs/>
          <w:color w:val="000000" w:themeColor="text1"/>
          <w:lang w:val="en-US"/>
        </w:rPr>
        <w:t>, KECUALI kegiatan praktikum, keterampilan klinik, peneliti</w:t>
      </w:r>
      <w:r>
        <w:rPr>
          <w:rFonts w:cstheme="minorHAnsi"/>
          <w:bCs/>
          <w:color w:val="000000" w:themeColor="text1"/>
          <w:lang w:val="en-US"/>
        </w:rPr>
        <w:t>an dalam penyelesaian skripsi</w:t>
      </w:r>
      <w:r w:rsidR="008A2758">
        <w:rPr>
          <w:rFonts w:cstheme="minorHAnsi"/>
          <w:bCs/>
          <w:color w:val="000000" w:themeColor="text1"/>
          <w:lang w:val="en-US"/>
        </w:rPr>
        <w:t xml:space="preserve"> dilakukan secara luring penuh dengan pembatasan, pengaturan jadwal dan penerapan protocol kesehatan</w:t>
      </w:r>
    </w:p>
    <w:p w14:paraId="5E4D7D38" w14:textId="77777777" w:rsidR="006F0311" w:rsidRDefault="003F7559">
      <w:pPr>
        <w:pStyle w:val="ListParagraph"/>
        <w:numPr>
          <w:ilvl w:val="1"/>
          <w:numId w:val="7"/>
        </w:numPr>
        <w:ind w:left="1276"/>
        <w:jc w:val="both"/>
        <w:rPr>
          <w:rFonts w:cstheme="minorHAnsi"/>
          <w:bCs/>
          <w:color w:val="000000" w:themeColor="text1"/>
        </w:rPr>
      </w:pPr>
      <w:r>
        <w:rPr>
          <w:rFonts w:cstheme="minorHAnsi"/>
          <w:bCs/>
          <w:color w:val="000000" w:themeColor="text1"/>
          <w:lang w:val="en-US"/>
        </w:rPr>
        <w:t>Setiap kegiatan luring dilakukan pengaturan jadwal yang ketat dan pembatasan jumlah mahasiswa perkelompok per kegiatan untuk meminimalisasi kerumunan mahasiswa</w:t>
      </w:r>
      <w:r>
        <w:rPr>
          <w:rFonts w:cstheme="minorHAnsi"/>
          <w:bCs/>
          <w:color w:val="000000" w:themeColor="text1"/>
        </w:rPr>
        <w:t>.</w:t>
      </w:r>
    </w:p>
    <w:p w14:paraId="5DC9C53A" w14:textId="77777777" w:rsidR="006F0311" w:rsidRDefault="003F7559">
      <w:pPr>
        <w:pStyle w:val="ListParagraph"/>
        <w:numPr>
          <w:ilvl w:val="1"/>
          <w:numId w:val="7"/>
        </w:numPr>
        <w:ind w:left="1276"/>
        <w:jc w:val="both"/>
        <w:rPr>
          <w:rFonts w:cstheme="minorHAnsi"/>
          <w:bCs/>
          <w:color w:val="000000" w:themeColor="text1"/>
        </w:rPr>
      </w:pPr>
      <w:r>
        <w:rPr>
          <w:rFonts w:cstheme="minorHAnsi"/>
          <w:bCs/>
          <w:color w:val="000000" w:themeColor="text1"/>
        </w:rPr>
        <w:t>Mahasiswa dan D</w:t>
      </w:r>
      <w:r>
        <w:rPr>
          <w:rFonts w:cstheme="minorHAnsi"/>
          <w:bCs/>
          <w:color w:val="000000" w:themeColor="text1"/>
          <w:lang w:val="en-US"/>
        </w:rPr>
        <w:t>osen</w:t>
      </w:r>
      <w:r>
        <w:rPr>
          <w:rFonts w:cstheme="minorHAnsi"/>
          <w:bCs/>
          <w:color w:val="000000" w:themeColor="text1"/>
        </w:rPr>
        <w:t xml:space="preserve"> </w:t>
      </w:r>
      <w:r>
        <w:rPr>
          <w:rFonts w:cstheme="minorHAnsi"/>
          <w:bCs/>
          <w:color w:val="000000" w:themeColor="text1"/>
          <w:lang w:val="en-US"/>
        </w:rPr>
        <w:t>wajib</w:t>
      </w:r>
      <w:r>
        <w:rPr>
          <w:rFonts w:cstheme="minorHAnsi"/>
          <w:bCs/>
          <w:color w:val="000000" w:themeColor="text1"/>
        </w:rPr>
        <w:t xml:space="preserve"> menjaga kesehatan dan imunitas tubuh de</w:t>
      </w:r>
      <w:r>
        <w:rPr>
          <w:rFonts w:cstheme="minorHAnsi"/>
          <w:bCs/>
          <w:color w:val="000000" w:themeColor="text1"/>
        </w:rPr>
        <w:t xml:space="preserve">ngan berperilaku hidup bersih dan sehat.  </w:t>
      </w:r>
    </w:p>
    <w:p w14:paraId="20A033E3" w14:textId="5216842B" w:rsidR="006F0311" w:rsidRDefault="003F7559">
      <w:pPr>
        <w:pStyle w:val="ListParagraph"/>
        <w:numPr>
          <w:ilvl w:val="1"/>
          <w:numId w:val="7"/>
        </w:numPr>
        <w:ind w:left="1276"/>
        <w:jc w:val="both"/>
        <w:rPr>
          <w:rFonts w:cstheme="minorHAnsi"/>
          <w:bCs/>
          <w:color w:val="000000" w:themeColor="text1"/>
        </w:rPr>
      </w:pPr>
      <w:r>
        <w:rPr>
          <w:rFonts w:cstheme="minorHAnsi"/>
          <w:bCs/>
          <w:color w:val="000000" w:themeColor="text1"/>
        </w:rPr>
        <w:t xml:space="preserve">Mahasiswa  wajib mengikuti peraturan, khususnya protokol </w:t>
      </w:r>
      <w:r w:rsidR="00B131C3">
        <w:rPr>
          <w:rFonts w:cstheme="minorHAnsi"/>
          <w:bCs/>
          <w:i/>
          <w:color w:val="000000" w:themeColor="text1"/>
          <w:lang w:val="en-US"/>
        </w:rPr>
        <w:t>kesehatan</w:t>
      </w:r>
      <w:r>
        <w:rPr>
          <w:rFonts w:cstheme="minorHAnsi"/>
          <w:bCs/>
          <w:color w:val="000000" w:themeColor="text1"/>
        </w:rPr>
        <w:t xml:space="preserve"> di </w:t>
      </w:r>
      <w:r>
        <w:rPr>
          <w:rFonts w:cstheme="minorHAnsi"/>
          <w:bCs/>
          <w:color w:val="000000" w:themeColor="text1"/>
          <w:lang w:val="en-US"/>
        </w:rPr>
        <w:t>lingkungan kampus, lahan pembelajaran lain dan lingkungan tempat tinggal</w:t>
      </w:r>
      <w:r>
        <w:rPr>
          <w:rFonts w:cstheme="minorHAnsi"/>
          <w:bCs/>
          <w:color w:val="000000" w:themeColor="text1"/>
        </w:rPr>
        <w:t xml:space="preserve">. </w:t>
      </w:r>
    </w:p>
    <w:p w14:paraId="3CF361EF" w14:textId="44D93738" w:rsidR="006F0311" w:rsidRDefault="003F7559">
      <w:pPr>
        <w:pStyle w:val="ListParagraph"/>
        <w:numPr>
          <w:ilvl w:val="1"/>
          <w:numId w:val="7"/>
        </w:numPr>
        <w:ind w:left="1276"/>
        <w:jc w:val="both"/>
        <w:rPr>
          <w:rFonts w:cstheme="minorHAnsi"/>
          <w:bCs/>
          <w:color w:val="000000" w:themeColor="text1"/>
        </w:rPr>
      </w:pPr>
      <w:r>
        <w:rPr>
          <w:rFonts w:cstheme="minorHAnsi"/>
          <w:bCs/>
          <w:color w:val="000000" w:themeColor="text1"/>
          <w:lang w:val="en-US"/>
        </w:rPr>
        <w:t>Setiap mengikuti pembelajaran, m</w:t>
      </w:r>
      <w:r>
        <w:rPr>
          <w:rFonts w:cstheme="minorHAnsi"/>
          <w:bCs/>
          <w:color w:val="000000" w:themeColor="text1"/>
        </w:rPr>
        <w:t>ahasiswa  wajib memakai APD (masker</w:t>
      </w:r>
      <w:r>
        <w:rPr>
          <w:rFonts w:cstheme="minorHAnsi"/>
          <w:bCs/>
          <w:color w:val="000000" w:themeColor="text1"/>
        </w:rPr>
        <w:t xml:space="preserve">, </w:t>
      </w:r>
      <w:r>
        <w:rPr>
          <w:rFonts w:cstheme="minorHAnsi"/>
          <w:bCs/>
          <w:color w:val="000000" w:themeColor="text1"/>
          <w:lang w:val="en-US"/>
        </w:rPr>
        <w:t>jas lab dan atau lainnya</w:t>
      </w:r>
      <w:r>
        <w:rPr>
          <w:rFonts w:cstheme="minorHAnsi"/>
          <w:bCs/>
          <w:color w:val="000000" w:themeColor="text1"/>
        </w:rPr>
        <w:t xml:space="preserve">) yang sesuai </w:t>
      </w:r>
      <w:r>
        <w:rPr>
          <w:rFonts w:cstheme="minorHAnsi"/>
          <w:bCs/>
          <w:color w:val="000000" w:themeColor="text1"/>
          <w:lang w:val="en-US"/>
        </w:rPr>
        <w:t>protokol di masing-masing lokasi pembelajaran</w:t>
      </w:r>
      <w:r>
        <w:rPr>
          <w:rFonts w:cstheme="minorHAnsi"/>
          <w:bCs/>
          <w:color w:val="000000" w:themeColor="text1"/>
        </w:rPr>
        <w:t xml:space="preserve">. </w:t>
      </w:r>
    </w:p>
    <w:p w14:paraId="6000D8D3" w14:textId="77777777" w:rsidR="006F0311" w:rsidRDefault="003F7559">
      <w:pPr>
        <w:pStyle w:val="ListParagraph"/>
        <w:numPr>
          <w:ilvl w:val="0"/>
          <w:numId w:val="6"/>
        </w:numPr>
        <w:spacing w:after="0" w:line="240" w:lineRule="auto"/>
        <w:ind w:left="993"/>
      </w:pPr>
      <w:r>
        <w:t>Upaya meminimalisasi risiko Pemanjangan Waktu Penyelesaian Pendidikan</w:t>
      </w:r>
    </w:p>
    <w:p w14:paraId="1B8B100A" w14:textId="3D5F8592" w:rsidR="006F0311" w:rsidRDefault="003F7559">
      <w:pPr>
        <w:pStyle w:val="ListParagraph"/>
        <w:spacing w:after="0" w:line="240" w:lineRule="auto"/>
        <w:ind w:left="916" w:firstLineChars="283" w:firstLine="623"/>
        <w:jc w:val="both"/>
      </w:pPr>
      <w:r>
        <w:t>Upaya meminimalisasi risiko pemanjangan masa Pendidikan</w:t>
      </w:r>
      <w:r>
        <w:rPr>
          <w:lang w:val="en-US"/>
        </w:rPr>
        <w:t xml:space="preserve"> di era new normal </w:t>
      </w:r>
      <w:r w:rsidR="00B131C3">
        <w:rPr>
          <w:lang w:val="en-US"/>
        </w:rPr>
        <w:t xml:space="preserve">fase lanjut </w:t>
      </w:r>
      <w:r>
        <w:rPr>
          <w:lang w:val="en-US"/>
        </w:rPr>
        <w:t xml:space="preserve">dilakukan dengan menyenggarakan kegiatan pembelajaran dengan hybrid system yakni memadukan antara </w:t>
      </w:r>
      <w:r>
        <w:rPr>
          <w:lang w:val="en-US"/>
        </w:rPr>
        <w:t>daring dan luring</w:t>
      </w:r>
      <w:r>
        <w:t xml:space="preserve">  sehingga semua metode pembelajaran dapat diselenggarakan dengan tetap memperhatikan </w:t>
      </w:r>
      <w:r>
        <w:rPr>
          <w:lang w:val="en-US"/>
        </w:rPr>
        <w:t xml:space="preserve">protokol </w:t>
      </w:r>
      <w:r>
        <w:t>keselamatan dan kese</w:t>
      </w:r>
      <w:r>
        <w:t>hatan mahasiswa dan dosen</w:t>
      </w:r>
    </w:p>
    <w:p w14:paraId="40F30D00" w14:textId="1489782E" w:rsidR="006F0311" w:rsidRDefault="003F7559">
      <w:pPr>
        <w:pStyle w:val="ListParagraph"/>
        <w:spacing w:after="0" w:line="240" w:lineRule="auto"/>
        <w:ind w:left="916" w:firstLineChars="283" w:firstLine="623"/>
        <w:jc w:val="both"/>
      </w:pPr>
      <w:r>
        <w:t xml:space="preserve">Proses pembelajaran Hybrid system </w:t>
      </w:r>
      <w:r>
        <w:t xml:space="preserve">insya Alloh </w:t>
      </w:r>
      <w:r w:rsidR="0002019B">
        <w:rPr>
          <w:lang w:val="en-US"/>
        </w:rPr>
        <w:t>dilaksanakan kembali mulai</w:t>
      </w:r>
      <w:r>
        <w:t xml:space="preserve"> awal semester </w:t>
      </w:r>
      <w:r w:rsidR="0002019B">
        <w:rPr>
          <w:lang w:val="en-US"/>
        </w:rPr>
        <w:t xml:space="preserve">genap </w:t>
      </w:r>
      <w:r>
        <w:t>202</w:t>
      </w:r>
      <w:r w:rsidR="0002019B">
        <w:rPr>
          <w:lang w:val="en-US"/>
        </w:rPr>
        <w:t>1</w:t>
      </w:r>
      <w:r>
        <w:t>/202</w:t>
      </w:r>
      <w:r w:rsidR="0002019B">
        <w:rPr>
          <w:lang w:val="en-US"/>
        </w:rPr>
        <w:t>2</w:t>
      </w:r>
      <w:r>
        <w:t xml:space="preserve"> dengan tetap mempertimbangkan ijin dan rekomendasi dari pihak universitas dan Pemerintah Daerah Kabupaten Banyumas terkait kedatangan mahasi</w:t>
      </w:r>
      <w:r>
        <w:t xml:space="preserve">swa di wilayah Kabupaten Banyumas. </w:t>
      </w:r>
    </w:p>
    <w:p w14:paraId="474689C6" w14:textId="77777777" w:rsidR="006F0311" w:rsidRDefault="003F7559">
      <w:pPr>
        <w:pStyle w:val="ListParagraph"/>
        <w:numPr>
          <w:ilvl w:val="0"/>
          <w:numId w:val="6"/>
        </w:numPr>
        <w:spacing w:after="0" w:line="240" w:lineRule="auto"/>
        <w:ind w:left="993"/>
      </w:pPr>
      <w:r>
        <w:t>Upaya meminimalisasi risiko Penambahan biaya Pendidikan</w:t>
      </w:r>
    </w:p>
    <w:p w14:paraId="7820436C" w14:textId="77777777" w:rsidR="006F0311" w:rsidRDefault="003F7559">
      <w:pPr>
        <w:spacing w:after="0" w:line="240" w:lineRule="auto"/>
        <w:ind w:left="993" w:firstLine="567"/>
      </w:pPr>
      <w:r>
        <w:t>Upaya meminimalisasi risiko penambahan biaya Pendidikan antara lain</w:t>
      </w:r>
      <w:r>
        <w:rPr>
          <w:lang w:val="en-US"/>
        </w:rPr>
        <w:t xml:space="preserve"> </w:t>
      </w:r>
      <w:r>
        <w:t xml:space="preserve">Mengoptimalkan semua upaya untuk meminimalisasi risiko pemanjangan waktu </w:t>
      </w:r>
      <w:r>
        <w:rPr>
          <w:lang w:val="en-US"/>
        </w:rPr>
        <w:t xml:space="preserve">penyelesaian </w:t>
      </w:r>
      <w:r>
        <w:t>Pendidikan</w:t>
      </w:r>
    </w:p>
    <w:p w14:paraId="08C785EA" w14:textId="77777777" w:rsidR="006F0311" w:rsidRDefault="003F7559">
      <w:pPr>
        <w:pStyle w:val="ListParagraph"/>
        <w:numPr>
          <w:ilvl w:val="0"/>
          <w:numId w:val="6"/>
        </w:numPr>
        <w:spacing w:after="0" w:line="240" w:lineRule="auto"/>
        <w:ind w:left="993"/>
      </w:pPr>
      <w:r>
        <w:t>Upaya meminimalisasi risiko penurunan kualitas pembelajaran</w:t>
      </w:r>
    </w:p>
    <w:p w14:paraId="69692943" w14:textId="77777777" w:rsidR="006F0311" w:rsidRDefault="003F7559">
      <w:pPr>
        <w:pStyle w:val="ListParagraph"/>
        <w:spacing w:after="0" w:line="240" w:lineRule="auto"/>
        <w:ind w:left="993" w:firstLine="708"/>
      </w:pPr>
      <w:r>
        <w:lastRenderedPageBreak/>
        <w:t>Upaya meminimalisasi risiko penurunan kualitas pembelajaran antara lain</w:t>
      </w:r>
    </w:p>
    <w:p w14:paraId="0260E595" w14:textId="24281CF0" w:rsidR="006F0311" w:rsidRPr="0002019B" w:rsidRDefault="003F7559">
      <w:pPr>
        <w:pStyle w:val="ListParagraph"/>
        <w:numPr>
          <w:ilvl w:val="4"/>
          <w:numId w:val="5"/>
        </w:numPr>
        <w:spacing w:after="0" w:line="240" w:lineRule="auto"/>
        <w:ind w:left="1276"/>
      </w:pPr>
      <w:r>
        <w:t xml:space="preserve">Menyelenggarakan semua metode pembelajaran yang distandarkan dalam pembelajaran tahap </w:t>
      </w:r>
      <w:r>
        <w:rPr>
          <w:lang w:val="en-US"/>
        </w:rPr>
        <w:t>akademik</w:t>
      </w:r>
      <w:r w:rsidR="0002019B">
        <w:rPr>
          <w:lang w:val="en-US"/>
        </w:rPr>
        <w:t xml:space="preserve"> dengan memberikan kesempatan lebih luas bagi mahasiswa untuk berinteraksi lebih intens dengan dosen, teman dan sumber-sumber pembelajaran dalam pembelajaran luring</w:t>
      </w:r>
    </w:p>
    <w:p w14:paraId="31EADB76" w14:textId="61173E1F" w:rsidR="0002019B" w:rsidRDefault="0002019B">
      <w:pPr>
        <w:pStyle w:val="ListParagraph"/>
        <w:numPr>
          <w:ilvl w:val="4"/>
          <w:numId w:val="5"/>
        </w:numPr>
        <w:spacing w:after="0" w:line="240" w:lineRule="auto"/>
        <w:ind w:left="1276"/>
      </w:pPr>
      <w:r>
        <w:rPr>
          <w:lang w:val="en-US"/>
        </w:rPr>
        <w:t>Meningkatkan fasilitasi pembelajaran kepada mahasiswa untuk peningkatan capaian pembelajaran</w:t>
      </w:r>
    </w:p>
    <w:p w14:paraId="5A542A5E" w14:textId="77777777" w:rsidR="006F0311" w:rsidRDefault="003F7559">
      <w:pPr>
        <w:pStyle w:val="ListParagraph"/>
        <w:numPr>
          <w:ilvl w:val="4"/>
          <w:numId w:val="5"/>
        </w:numPr>
        <w:spacing w:after="0" w:line="240" w:lineRule="auto"/>
        <w:ind w:left="1276"/>
      </w:pPr>
      <w:r>
        <w:t>Mengoptimalkan kegiatan moni</w:t>
      </w:r>
      <w:r>
        <w:t>toring dan evaluasi serta kegiatan penjaminan mutu pembelajaran lainnya</w:t>
      </w:r>
    </w:p>
    <w:p w14:paraId="69EA3C8D" w14:textId="77777777" w:rsidR="006F0311" w:rsidRDefault="006F0311">
      <w:pPr>
        <w:pStyle w:val="ListParagraph"/>
        <w:spacing w:after="0" w:line="240" w:lineRule="auto"/>
        <w:ind w:left="1276"/>
      </w:pPr>
    </w:p>
    <w:p w14:paraId="5A21ED59" w14:textId="77777777" w:rsidR="006F0311" w:rsidRDefault="006F0311">
      <w:pPr>
        <w:pStyle w:val="ListParagraph"/>
        <w:spacing w:after="0" w:line="240" w:lineRule="auto"/>
        <w:ind w:left="1276"/>
      </w:pPr>
    </w:p>
    <w:p w14:paraId="629B6066" w14:textId="77777777" w:rsidR="006F0311" w:rsidRDefault="006F0311">
      <w:pPr>
        <w:pStyle w:val="ListParagraph"/>
        <w:spacing w:after="0" w:line="240" w:lineRule="auto"/>
        <w:ind w:left="1276"/>
      </w:pPr>
    </w:p>
    <w:p w14:paraId="7DCE0690" w14:textId="77777777" w:rsidR="006F0311" w:rsidRDefault="003F7559">
      <w:pPr>
        <w:pStyle w:val="ListParagraph"/>
        <w:numPr>
          <w:ilvl w:val="0"/>
          <w:numId w:val="1"/>
        </w:numPr>
        <w:spacing w:after="0" w:line="360" w:lineRule="auto"/>
        <w:ind w:left="284" w:hanging="295"/>
        <w:rPr>
          <w:b/>
          <w:bCs/>
        </w:rPr>
      </w:pPr>
      <w:r>
        <w:rPr>
          <w:b/>
          <w:bCs/>
        </w:rPr>
        <w:t>PERNYATAAN PILIHAN</w:t>
      </w:r>
    </w:p>
    <w:p w14:paraId="63DEB686" w14:textId="77777777" w:rsidR="006F0311" w:rsidRDefault="003F7559">
      <w:pPr>
        <w:spacing w:after="0" w:line="240" w:lineRule="auto"/>
        <w:ind w:left="360"/>
        <w:jc w:val="center"/>
        <w:rPr>
          <w:b/>
          <w:bCs/>
        </w:rPr>
      </w:pPr>
      <w:r>
        <w:rPr>
          <w:b/>
          <w:bCs/>
        </w:rPr>
        <w:t>PERNYATAAN PILIHAN PASCA PEMAHAMAN INFORMASI</w:t>
      </w:r>
    </w:p>
    <w:p w14:paraId="720D2864" w14:textId="77777777" w:rsidR="006F0311" w:rsidRDefault="003F7559">
      <w:pPr>
        <w:spacing w:after="0" w:line="240" w:lineRule="auto"/>
        <w:ind w:left="360"/>
        <w:jc w:val="center"/>
        <w:rPr>
          <w:b/>
          <w:bCs/>
        </w:rPr>
      </w:pPr>
      <w:r>
        <w:rPr>
          <w:b/>
          <w:bCs/>
        </w:rPr>
        <w:t>(INFORM CHOICE)</w:t>
      </w:r>
    </w:p>
    <w:p w14:paraId="7DD36BE0" w14:textId="74062254" w:rsidR="006F0311" w:rsidRPr="004E47DC" w:rsidRDefault="003F7559">
      <w:pPr>
        <w:spacing w:after="0" w:line="360" w:lineRule="auto"/>
        <w:ind w:left="360"/>
        <w:jc w:val="center"/>
        <w:rPr>
          <w:b/>
          <w:bCs/>
          <w:lang w:val="en-US"/>
        </w:rPr>
      </w:pPr>
      <w:r>
        <w:rPr>
          <w:b/>
          <w:bCs/>
        </w:rPr>
        <w:t xml:space="preserve">PEMBELAJARAN TAHAP </w:t>
      </w:r>
      <w:r>
        <w:rPr>
          <w:b/>
          <w:bCs/>
          <w:lang w:val="en-US"/>
        </w:rPr>
        <w:t>AKADEMIK</w:t>
      </w:r>
      <w:r>
        <w:rPr>
          <w:b/>
          <w:bCs/>
        </w:rPr>
        <w:t xml:space="preserve"> DI ERA NORMAL BARU</w:t>
      </w:r>
      <w:r w:rsidR="004E47DC">
        <w:rPr>
          <w:b/>
          <w:bCs/>
          <w:lang w:val="en-US"/>
        </w:rPr>
        <w:t xml:space="preserve"> FASE LANJUT</w:t>
      </w:r>
    </w:p>
    <w:p w14:paraId="32DE71C7" w14:textId="77777777" w:rsidR="006F0311" w:rsidRDefault="006F0311">
      <w:pPr>
        <w:spacing w:after="0" w:line="360" w:lineRule="auto"/>
      </w:pPr>
    </w:p>
    <w:p w14:paraId="1ABFAD72" w14:textId="14076670" w:rsidR="006F0311" w:rsidRDefault="003F7559">
      <w:pPr>
        <w:spacing w:after="0" w:line="360" w:lineRule="auto"/>
        <w:ind w:left="426" w:firstLine="425"/>
      </w:pPr>
      <w:r>
        <w:t xml:space="preserve">Setelah membaca dan memahami informasi pembelajaran pada tahap </w:t>
      </w:r>
      <w:r>
        <w:rPr>
          <w:lang w:val="en-US"/>
        </w:rPr>
        <w:t>akademik (Sarjana Kedokteran/Gigi)</w:t>
      </w:r>
      <w:r>
        <w:rPr>
          <w:vertAlign w:val="superscript"/>
          <w:lang w:val="en-US"/>
        </w:rPr>
        <w:t>*)</w:t>
      </w:r>
      <w:r>
        <w:t xml:space="preserve"> yang akan dilakukan di Era New Normal</w:t>
      </w:r>
      <w:r w:rsidR="00837C53">
        <w:rPr>
          <w:lang w:val="en-US"/>
        </w:rPr>
        <w:t xml:space="preserve"> Fase Lanjut</w:t>
      </w:r>
      <w:r>
        <w:t xml:space="preserve"> dengan sega</w:t>
      </w:r>
      <w:r w:rsidR="00837C53">
        <w:rPr>
          <w:lang w:val="en-US"/>
        </w:rPr>
        <w:t>l</w:t>
      </w:r>
      <w:r>
        <w:t>a risiko dan konsekuansi yang harus dihadapi maka dengan ini, Saya :</w:t>
      </w:r>
    </w:p>
    <w:p w14:paraId="466DB333" w14:textId="77777777" w:rsidR="006F0311" w:rsidRDefault="003F7559">
      <w:pPr>
        <w:spacing w:after="0" w:line="360" w:lineRule="auto"/>
        <w:ind w:left="426" w:firstLine="425"/>
      </w:pPr>
      <w:r>
        <w:t>Nama</w:t>
      </w:r>
      <w:r>
        <w:tab/>
      </w:r>
      <w:r>
        <w:tab/>
        <w:t>: ……………………………………………..</w:t>
      </w:r>
    </w:p>
    <w:p w14:paraId="79807B9F" w14:textId="77777777" w:rsidR="006F0311" w:rsidRDefault="003F7559">
      <w:pPr>
        <w:spacing w:after="0" w:line="360" w:lineRule="auto"/>
        <w:ind w:left="426" w:firstLine="425"/>
      </w:pPr>
      <w:r>
        <w:t>NIM</w:t>
      </w:r>
      <w:r>
        <w:tab/>
      </w:r>
      <w:r>
        <w:tab/>
      </w:r>
      <w:r>
        <w:rPr>
          <w:lang w:val="en-US"/>
        </w:rPr>
        <w:tab/>
      </w:r>
      <w:r>
        <w:t>: …</w:t>
      </w:r>
      <w:r>
        <w:t>…………………………………………..</w:t>
      </w:r>
    </w:p>
    <w:p w14:paraId="511389A2" w14:textId="77777777" w:rsidR="006F0311" w:rsidRDefault="003F7559">
      <w:pPr>
        <w:spacing w:after="0" w:line="360" w:lineRule="auto"/>
        <w:ind w:left="426" w:firstLine="425"/>
        <w:rPr>
          <w:vertAlign w:val="superscript"/>
        </w:rPr>
      </w:pPr>
      <w:r>
        <w:t xml:space="preserve">Status </w:t>
      </w:r>
      <w:r>
        <w:rPr>
          <w:lang w:val="en-US"/>
        </w:rPr>
        <w:t>Mahasiswa</w:t>
      </w:r>
      <w:r>
        <w:tab/>
        <w:t>: lama / Baru</w:t>
      </w:r>
      <w:r>
        <w:rPr>
          <w:vertAlign w:val="superscript"/>
        </w:rPr>
        <w:t>*)</w:t>
      </w:r>
    </w:p>
    <w:p w14:paraId="7593E3E4" w14:textId="77777777" w:rsidR="006F0311" w:rsidRDefault="003F7559">
      <w:pPr>
        <w:spacing w:after="0" w:line="360" w:lineRule="auto"/>
        <w:ind w:left="426" w:firstLine="425"/>
      </w:pPr>
      <w:r>
        <w:t xml:space="preserve">Nama Orang Tua </w:t>
      </w:r>
      <w:r>
        <w:tab/>
        <w:t>: ………………………………………..</w:t>
      </w:r>
    </w:p>
    <w:p w14:paraId="459A8C14" w14:textId="77777777" w:rsidR="006F0311" w:rsidRDefault="003F7559">
      <w:pPr>
        <w:spacing w:after="0" w:line="360" w:lineRule="auto"/>
        <w:ind w:left="426" w:firstLine="425"/>
      </w:pPr>
      <w:r>
        <w:t>Alamat Orang Tua</w:t>
      </w:r>
      <w:r>
        <w:tab/>
        <w:t>: ……………………………………….</w:t>
      </w:r>
    </w:p>
    <w:p w14:paraId="54FCA49F" w14:textId="77777777" w:rsidR="006F0311" w:rsidRDefault="003F7559">
      <w:pPr>
        <w:spacing w:after="0" w:line="360" w:lineRule="auto"/>
        <w:ind w:left="426" w:firstLine="425"/>
      </w:pPr>
      <w:r>
        <w:t>Dengan ini menyatakan bahwa saya memilih untuk: **)</w:t>
      </w:r>
    </w:p>
    <w:p w14:paraId="7B443AEE" w14:textId="660040C4" w:rsidR="006F0311" w:rsidRDefault="003F7559">
      <w:pPr>
        <w:pStyle w:val="ListParagraph"/>
        <w:numPr>
          <w:ilvl w:val="6"/>
          <w:numId w:val="5"/>
        </w:numPr>
        <w:spacing w:after="0" w:line="360" w:lineRule="auto"/>
        <w:ind w:left="851"/>
      </w:pPr>
      <w:r>
        <w:t xml:space="preserve">Siap mengikuti pembelajaran tahap </w:t>
      </w:r>
      <w:r>
        <w:rPr>
          <w:lang w:val="en-US"/>
        </w:rPr>
        <w:t>akademik</w:t>
      </w:r>
      <w:r>
        <w:t xml:space="preserve"> di Era New Normal</w:t>
      </w:r>
      <w:r w:rsidR="00837C53">
        <w:rPr>
          <w:lang w:val="en-US"/>
        </w:rPr>
        <w:t xml:space="preserve"> fase lanjut </w:t>
      </w:r>
      <w:r>
        <w:rPr>
          <w:lang w:val="en-US"/>
        </w:rPr>
        <w:t>dengan “</w:t>
      </w:r>
      <w:r>
        <w:rPr>
          <w:b/>
          <w:bCs/>
          <w:lang w:val="en-US"/>
        </w:rPr>
        <w:t>Hybrid Syst</w:t>
      </w:r>
      <w:r>
        <w:rPr>
          <w:b/>
          <w:bCs/>
          <w:lang w:val="en-US"/>
        </w:rPr>
        <w:t>em”</w:t>
      </w:r>
      <w:r>
        <w:t xml:space="preserve"> yang </w:t>
      </w:r>
      <w:r w:rsidR="00837C53">
        <w:rPr>
          <w:lang w:val="en-US"/>
        </w:rPr>
        <w:t>diselenggarakan</w:t>
      </w:r>
      <w:r>
        <w:t xml:space="preserve"> pada semester </w:t>
      </w:r>
      <w:r w:rsidR="00837C53">
        <w:rPr>
          <w:lang w:val="en-US"/>
        </w:rPr>
        <w:t>Genap</w:t>
      </w:r>
      <w:r>
        <w:t xml:space="preserve"> TA 20</w:t>
      </w:r>
      <w:r>
        <w:rPr>
          <w:lang w:val="en-US"/>
        </w:rPr>
        <w:t>2</w:t>
      </w:r>
      <w:r w:rsidR="00837C53">
        <w:rPr>
          <w:lang w:val="en-US"/>
        </w:rPr>
        <w:t>1</w:t>
      </w:r>
      <w:r>
        <w:t>/202</w:t>
      </w:r>
      <w:r w:rsidR="00837C53">
        <w:rPr>
          <w:lang w:val="en-US"/>
        </w:rPr>
        <w:t>2</w:t>
      </w:r>
      <w:r>
        <w:t xml:space="preserve"> dengan segala risiko dan konsekuensi yang harus dihadapi</w:t>
      </w:r>
    </w:p>
    <w:p w14:paraId="0395AE22" w14:textId="5081ED9F" w:rsidR="006F0311" w:rsidRDefault="003F7559">
      <w:pPr>
        <w:pStyle w:val="ListParagraph"/>
        <w:numPr>
          <w:ilvl w:val="6"/>
          <w:numId w:val="5"/>
        </w:numPr>
        <w:spacing w:after="0" w:line="360" w:lineRule="auto"/>
        <w:ind w:left="851"/>
      </w:pPr>
      <w:r>
        <w:t xml:space="preserve">Siap mengikuti pembelajaran tahap </w:t>
      </w:r>
      <w:r>
        <w:rPr>
          <w:lang w:val="en-US"/>
        </w:rPr>
        <w:t>akademik</w:t>
      </w:r>
      <w:r>
        <w:t xml:space="preserve"> di Era New Normal</w:t>
      </w:r>
      <w:r w:rsidR="00837C53">
        <w:rPr>
          <w:lang w:val="en-US"/>
        </w:rPr>
        <w:t xml:space="preserve"> Fase Lanjut</w:t>
      </w:r>
      <w:r>
        <w:rPr>
          <w:lang w:val="en-US"/>
        </w:rPr>
        <w:t xml:space="preserve"> dengan “</w:t>
      </w:r>
      <w:r>
        <w:rPr>
          <w:b/>
          <w:bCs/>
          <w:lang w:val="en-US"/>
        </w:rPr>
        <w:t>Metode Daring”</w:t>
      </w:r>
      <w:r>
        <w:t xml:space="preserve"> yang direncanakan dimulai pada semester gasal TA 20</w:t>
      </w:r>
      <w:r>
        <w:rPr>
          <w:lang w:val="en-US"/>
        </w:rPr>
        <w:t>2</w:t>
      </w:r>
      <w:r>
        <w:t>0/2021</w:t>
      </w:r>
      <w:r>
        <w:rPr>
          <w:lang w:val="en-US"/>
        </w:rPr>
        <w:t xml:space="preserve"> hingga wabah dinyatakan berakhir,</w:t>
      </w:r>
      <w:r>
        <w:t xml:space="preserve"> dengan segala risiko dan konsekuensi yang harus dihadapi</w:t>
      </w:r>
      <w:r>
        <w:rPr>
          <w:lang w:val="en-US"/>
        </w:rPr>
        <w:t xml:space="preserve"> termasuk pemanjangan masa </w:t>
      </w:r>
      <w:r w:rsidR="00837C53">
        <w:rPr>
          <w:lang w:val="en-US"/>
        </w:rPr>
        <w:t>Pendidikan karena tidak mengikuti kegiatan pembelajaran pada blok yang melaksanakan kegiatan praktikum dan blok keterampilan klinis</w:t>
      </w:r>
      <w:r>
        <w:rPr>
          <w:lang w:val="en-US"/>
        </w:rPr>
        <w:t>.</w:t>
      </w:r>
    </w:p>
    <w:p w14:paraId="2045F099" w14:textId="3646E912" w:rsidR="006F0311" w:rsidRDefault="003F7559">
      <w:pPr>
        <w:pStyle w:val="ListParagraph"/>
        <w:numPr>
          <w:ilvl w:val="6"/>
          <w:numId w:val="5"/>
        </w:numPr>
        <w:spacing w:after="0" w:line="360" w:lineRule="auto"/>
        <w:ind w:left="851"/>
      </w:pPr>
      <w:r>
        <w:rPr>
          <w:lang w:val="en-US"/>
        </w:rPr>
        <w:t xml:space="preserve">Mengambil Cuti akademik atau </w:t>
      </w:r>
      <w:r>
        <w:t>Menunda keikutsertaan mengikuti pembelajaran  di Era New Normal</w:t>
      </w:r>
      <w:r w:rsidR="00837C53">
        <w:rPr>
          <w:lang w:val="en-US"/>
        </w:rPr>
        <w:t xml:space="preserve"> Fase Lanjut</w:t>
      </w:r>
      <w:r>
        <w:t xml:space="preserve"> yang </w:t>
      </w:r>
      <w:r>
        <w:rPr>
          <w:lang w:val="en-US"/>
        </w:rPr>
        <w:t>diselenggarakan</w:t>
      </w:r>
      <w:r>
        <w:t xml:space="preserve"> p</w:t>
      </w:r>
      <w:r>
        <w:t>ada semester g</w:t>
      </w:r>
      <w:r>
        <w:rPr>
          <w:lang w:val="en-US"/>
        </w:rPr>
        <w:t>enap</w:t>
      </w:r>
      <w:r>
        <w:t xml:space="preserve"> TA 20</w:t>
      </w:r>
      <w:r>
        <w:rPr>
          <w:lang w:val="en-US"/>
        </w:rPr>
        <w:t>21</w:t>
      </w:r>
      <w:r>
        <w:t>/202</w:t>
      </w:r>
      <w:r>
        <w:rPr>
          <w:lang w:val="en-US"/>
        </w:rPr>
        <w:t>2</w:t>
      </w:r>
      <w:r>
        <w:t xml:space="preserve"> </w:t>
      </w:r>
      <w:r>
        <w:rPr>
          <w:lang w:val="en-US"/>
        </w:rPr>
        <w:t xml:space="preserve">selama satu </w:t>
      </w:r>
      <w:r>
        <w:rPr>
          <w:lang w:val="en-US"/>
        </w:rPr>
        <w:lastRenderedPageBreak/>
        <w:t xml:space="preserve">semester, </w:t>
      </w:r>
      <w:r>
        <w:t>dengan segala risiko dan konsekuensi yang harus dihadapi</w:t>
      </w:r>
      <w:r>
        <w:rPr>
          <w:lang w:val="en-US"/>
        </w:rPr>
        <w:t xml:space="preserve"> termasuk pemanjangan masa pendidikan</w:t>
      </w:r>
    </w:p>
    <w:p w14:paraId="362BD16F" w14:textId="164B9C8A" w:rsidR="006F0311" w:rsidRDefault="003F7559">
      <w:pPr>
        <w:pStyle w:val="ListParagraph"/>
        <w:numPr>
          <w:ilvl w:val="6"/>
          <w:numId w:val="5"/>
        </w:numPr>
        <w:spacing w:after="0" w:line="360" w:lineRule="auto"/>
        <w:ind w:left="851"/>
      </w:pPr>
      <w:r>
        <w:rPr>
          <w:lang w:val="en-US"/>
        </w:rPr>
        <w:t xml:space="preserve">Mengambil Cuti akademik atau </w:t>
      </w:r>
      <w:r>
        <w:t>Menunda keikutsertaan mengikuti pembelajaran  di Era New Normal</w:t>
      </w:r>
      <w:r>
        <w:rPr>
          <w:lang w:val="en-US"/>
        </w:rPr>
        <w:t xml:space="preserve"> Fase Lanjut</w:t>
      </w:r>
      <w:r>
        <w:t xml:space="preserve"> yang </w:t>
      </w:r>
      <w:r>
        <w:rPr>
          <w:lang w:val="en-US"/>
        </w:rPr>
        <w:t>diselenggarakan</w:t>
      </w:r>
      <w:r>
        <w:t xml:space="preserve"> pada semester </w:t>
      </w:r>
      <w:r>
        <w:rPr>
          <w:lang w:val="en-US"/>
        </w:rPr>
        <w:t xml:space="preserve">Genap </w:t>
      </w:r>
      <w:r>
        <w:t>TA 20</w:t>
      </w:r>
      <w:r>
        <w:rPr>
          <w:lang w:val="en-US"/>
        </w:rPr>
        <w:t>21</w:t>
      </w:r>
      <w:r>
        <w:t>/202</w:t>
      </w:r>
      <w:r>
        <w:rPr>
          <w:lang w:val="en-US"/>
        </w:rPr>
        <w:t>2</w:t>
      </w:r>
      <w:r>
        <w:t xml:space="preserve"> sampai pemerintah menyatakan bahwa wabah telah berakhir atau kondisi aman dari penularan Covid-19</w:t>
      </w:r>
      <w:r>
        <w:rPr>
          <w:lang w:val="en-US"/>
        </w:rPr>
        <w:t xml:space="preserve">, </w:t>
      </w:r>
      <w:r>
        <w:t>dengan segala risiko dan konsekuensi yang harus dihadapi</w:t>
      </w:r>
      <w:r>
        <w:rPr>
          <w:lang w:val="en-US"/>
        </w:rPr>
        <w:t xml:space="preserve"> termasuk pemanjangan masa pendidikan</w:t>
      </w:r>
    </w:p>
    <w:p w14:paraId="4A0E5D79" w14:textId="77777777" w:rsidR="006F0311" w:rsidRDefault="003F7559">
      <w:pPr>
        <w:pStyle w:val="ListParagraph"/>
        <w:spacing w:after="0" w:line="360" w:lineRule="auto"/>
        <w:ind w:left="426"/>
      </w:pPr>
      <w:r>
        <w:t>Pilihan yang saya n</w:t>
      </w:r>
      <w:r>
        <w:t xml:space="preserve">yatakan ini dilakukan dengan sungguh-sungguh, penuh kesadaran, tanggung jawab dan tanpa paksaan dari pihak manapun serta </w:t>
      </w:r>
      <w:r>
        <w:rPr>
          <w:b/>
          <w:bCs/>
        </w:rPr>
        <w:t>tidak akan menuntut pihak manapun</w:t>
      </w:r>
      <w:r>
        <w:t xml:space="preserve"> jika terjadi risiko dan konsekuensi yang harus dihadapi sehubungan dengan pilihan yang saya lakukan</w:t>
      </w:r>
    </w:p>
    <w:p w14:paraId="2424D61B" w14:textId="77777777" w:rsidR="006F0311" w:rsidRDefault="003F7559">
      <w:pPr>
        <w:pStyle w:val="ListParagraph"/>
        <w:spacing w:after="0" w:line="360" w:lineRule="auto"/>
        <w:ind w:left="426" w:firstLine="425"/>
      </w:pPr>
      <w:r>
        <w:t>D</w:t>
      </w:r>
      <w:r>
        <w:t>emikian penyataan pilihan ini disampaikan untuk dipergunakan sebagaimana mestinya.</w:t>
      </w:r>
    </w:p>
    <w:p w14:paraId="343699E8" w14:textId="77777777" w:rsidR="006F0311" w:rsidRDefault="006F0311">
      <w:pPr>
        <w:pStyle w:val="ListParagraph"/>
        <w:spacing w:after="0" w:line="360" w:lineRule="auto"/>
        <w:ind w:left="426" w:firstLine="425"/>
      </w:pPr>
    </w:p>
    <w:p w14:paraId="2DBB39CA" w14:textId="77777777" w:rsidR="006F0311" w:rsidRDefault="003F7559">
      <w:pPr>
        <w:pStyle w:val="ListParagraph"/>
        <w:spacing w:after="0" w:line="360" w:lineRule="auto"/>
        <w:ind w:left="4620"/>
      </w:pPr>
      <w:r>
        <w:t xml:space="preserve">Di buat di </w:t>
      </w:r>
      <w:r>
        <w:tab/>
      </w:r>
      <w:r>
        <w:rPr>
          <w:lang w:val="en-US"/>
        </w:rPr>
        <w:tab/>
      </w:r>
      <w:r>
        <w:t>: ______________</w:t>
      </w:r>
    </w:p>
    <w:p w14:paraId="02A4D26D" w14:textId="77777777" w:rsidR="006F0311" w:rsidRDefault="003F7559">
      <w:pPr>
        <w:pStyle w:val="ListParagraph"/>
        <w:spacing w:after="0" w:line="360" w:lineRule="auto"/>
        <w:ind w:left="4620"/>
      </w:pPr>
      <w:r>
        <w:rPr>
          <w:lang w:val="en-US"/>
        </w:rPr>
        <w:t>P</w:t>
      </w:r>
      <w:r>
        <w:t xml:space="preserve">ada Tanggal </w:t>
      </w:r>
      <w:r>
        <w:rPr>
          <w:lang w:val="en-US"/>
        </w:rPr>
        <w:tab/>
      </w:r>
      <w:r>
        <w:t>:  __________</w:t>
      </w:r>
      <w:r>
        <w:rPr>
          <w:lang w:val="en-US"/>
        </w:rPr>
        <w:t xml:space="preserve">      </w:t>
      </w:r>
      <w:r>
        <w:t>2020</w:t>
      </w:r>
    </w:p>
    <w:p w14:paraId="0829637D" w14:textId="77777777" w:rsidR="006F0311" w:rsidRDefault="003F7559">
      <w:pPr>
        <w:pStyle w:val="ListParagraph"/>
        <w:spacing w:after="0" w:line="360" w:lineRule="auto"/>
        <w:ind w:left="4620"/>
      </w:pPr>
      <w:r>
        <w:t xml:space="preserve"> </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F0311" w14:paraId="7D6E9262" w14:textId="77777777">
        <w:tc>
          <w:tcPr>
            <w:tcW w:w="4508" w:type="dxa"/>
          </w:tcPr>
          <w:p w14:paraId="36DA5541" w14:textId="77777777" w:rsidR="006F0311" w:rsidRDefault="003F7559">
            <w:pPr>
              <w:pStyle w:val="ListParagraph"/>
              <w:spacing w:after="0" w:line="240" w:lineRule="auto"/>
              <w:ind w:left="0"/>
              <w:jc w:val="center"/>
            </w:pPr>
            <w:r>
              <w:t>Mengetahui</w:t>
            </w:r>
          </w:p>
          <w:p w14:paraId="71057AD7" w14:textId="77777777" w:rsidR="006F0311" w:rsidRDefault="003F7559">
            <w:pPr>
              <w:pStyle w:val="ListParagraph"/>
              <w:spacing w:after="0" w:line="240" w:lineRule="auto"/>
              <w:ind w:left="0"/>
              <w:jc w:val="center"/>
            </w:pPr>
            <w:r>
              <w:t>Orang Tua Mahasiswa</w:t>
            </w:r>
          </w:p>
          <w:p w14:paraId="7A466BA9" w14:textId="77777777" w:rsidR="006F0311" w:rsidRDefault="006F0311">
            <w:pPr>
              <w:pStyle w:val="ListParagraph"/>
              <w:spacing w:after="0" w:line="240" w:lineRule="auto"/>
              <w:ind w:left="0"/>
              <w:jc w:val="center"/>
            </w:pPr>
          </w:p>
          <w:p w14:paraId="7A9D1F69" w14:textId="77777777" w:rsidR="006F0311" w:rsidRDefault="006F0311">
            <w:pPr>
              <w:pStyle w:val="ListParagraph"/>
              <w:spacing w:after="0" w:line="240" w:lineRule="auto"/>
              <w:ind w:left="0"/>
              <w:jc w:val="center"/>
            </w:pPr>
          </w:p>
          <w:p w14:paraId="78CB0A6F" w14:textId="77777777" w:rsidR="006F0311" w:rsidRDefault="003F7559">
            <w:pPr>
              <w:pStyle w:val="ListParagraph"/>
              <w:spacing w:after="0" w:line="240" w:lineRule="auto"/>
              <w:ind w:left="0"/>
              <w:jc w:val="center"/>
            </w:pPr>
            <w:r>
              <w:t>__________________________</w:t>
            </w:r>
          </w:p>
        </w:tc>
        <w:tc>
          <w:tcPr>
            <w:tcW w:w="4508" w:type="dxa"/>
          </w:tcPr>
          <w:p w14:paraId="205C37F1" w14:textId="77777777" w:rsidR="006F0311" w:rsidRDefault="003F7559">
            <w:pPr>
              <w:pStyle w:val="ListParagraph"/>
              <w:spacing w:after="0" w:line="240" w:lineRule="auto"/>
              <w:ind w:left="0"/>
              <w:jc w:val="center"/>
            </w:pPr>
            <w:r>
              <w:t>Yang Menyatakan</w:t>
            </w:r>
          </w:p>
          <w:p w14:paraId="0CDAD685" w14:textId="77777777" w:rsidR="006F0311" w:rsidRDefault="006F0311">
            <w:pPr>
              <w:pStyle w:val="ListParagraph"/>
              <w:spacing w:after="0" w:line="240" w:lineRule="auto"/>
              <w:ind w:left="0"/>
              <w:jc w:val="center"/>
            </w:pPr>
          </w:p>
          <w:p w14:paraId="4264681C" w14:textId="77777777" w:rsidR="006F0311" w:rsidRDefault="003F7559">
            <w:pPr>
              <w:pStyle w:val="ListParagraph"/>
              <w:spacing w:after="0" w:line="240" w:lineRule="auto"/>
              <w:ind w:left="0"/>
              <w:jc w:val="center"/>
              <w:rPr>
                <w:i/>
                <w:iCs/>
                <w:sz w:val="15"/>
                <w:szCs w:val="15"/>
                <w:lang w:val="en-US"/>
              </w:rPr>
            </w:pPr>
            <w:r>
              <w:rPr>
                <w:i/>
                <w:iCs/>
                <w:sz w:val="15"/>
                <w:szCs w:val="15"/>
                <w:lang w:val="en-US"/>
              </w:rPr>
              <w:t>Materai 6000</w:t>
            </w:r>
          </w:p>
          <w:p w14:paraId="20FAD211" w14:textId="77777777" w:rsidR="006F0311" w:rsidRDefault="006F0311">
            <w:pPr>
              <w:pStyle w:val="ListParagraph"/>
              <w:pBdr>
                <w:bottom w:val="single" w:sz="12" w:space="1" w:color="auto"/>
              </w:pBdr>
              <w:spacing w:after="0" w:line="240" w:lineRule="auto"/>
              <w:ind w:left="0"/>
            </w:pPr>
          </w:p>
          <w:p w14:paraId="51598C20" w14:textId="77777777" w:rsidR="006F0311" w:rsidRDefault="006F0311">
            <w:pPr>
              <w:pStyle w:val="ListParagraph"/>
              <w:pBdr>
                <w:bottom w:val="single" w:sz="12" w:space="1" w:color="auto"/>
              </w:pBdr>
              <w:spacing w:after="0" w:line="240" w:lineRule="auto"/>
              <w:ind w:left="0"/>
            </w:pPr>
          </w:p>
          <w:p w14:paraId="73617912" w14:textId="77777777" w:rsidR="006F0311" w:rsidRDefault="006F0311">
            <w:pPr>
              <w:pStyle w:val="ListParagraph"/>
              <w:spacing w:after="0" w:line="240" w:lineRule="auto"/>
              <w:ind w:left="0"/>
              <w:jc w:val="center"/>
            </w:pPr>
          </w:p>
        </w:tc>
      </w:tr>
    </w:tbl>
    <w:p w14:paraId="15F2BAB5" w14:textId="77777777" w:rsidR="006F0311" w:rsidRDefault="003F7559">
      <w:pPr>
        <w:pStyle w:val="ListParagraph"/>
        <w:spacing w:after="0" w:line="360" w:lineRule="auto"/>
        <w:ind w:left="426"/>
      </w:pPr>
      <w:r>
        <w:rPr>
          <w:u w:val="single"/>
        </w:rPr>
        <w:t>Keterangan</w:t>
      </w:r>
      <w:r>
        <w:t xml:space="preserve"> : *) coret yang tidak sesuai; **) lingkari nomor poin yang menjadi pilihan</w:t>
      </w:r>
    </w:p>
    <w:sectPr w:rsidR="006F0311">
      <w:pgSz w:w="11906" w:h="16838"/>
      <w:pgMar w:top="1134" w:right="1134" w:bottom="1134" w:left="1134" w:header="709" w:footer="709"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A26"/>
    <w:multiLevelType w:val="multilevel"/>
    <w:tmpl w:val="00E87A26"/>
    <w:lvl w:ilvl="0">
      <w:start w:val="1"/>
      <w:numFmt w:val="upperLetter"/>
      <w:lvlText w:val="%1."/>
      <w:lvlJc w:val="left"/>
      <w:pPr>
        <w:ind w:left="1069" w:hanging="360"/>
      </w:pPr>
      <w:rPr>
        <w:rFonts w:hint="default"/>
      </w:rPr>
    </w:lvl>
    <w:lvl w:ilvl="1">
      <w:start w:val="1"/>
      <w:numFmt w:val="lowerLetter"/>
      <w:lvlText w:val="%2."/>
      <w:lvlJc w:val="left"/>
      <w:pPr>
        <w:ind w:left="1789" w:hanging="360"/>
      </w:pPr>
    </w:lvl>
    <w:lvl w:ilvl="2">
      <w:start w:val="1"/>
      <w:numFmt w:val="bullet"/>
      <w:lvlText w:val=""/>
      <w:lvlJc w:val="left"/>
      <w:pPr>
        <w:ind w:left="2509" w:hanging="180"/>
      </w:pPr>
      <w:rPr>
        <w:rFonts w:ascii="Symbol" w:hAnsi="Symbol" w:hint="default"/>
      </w:rPr>
    </w:lvl>
    <w:lvl w:ilvl="3">
      <w:start w:val="1"/>
      <w:numFmt w:val="bullet"/>
      <w:lvlText w:val=""/>
      <w:lvlJc w:val="left"/>
      <w:pPr>
        <w:ind w:left="3229" w:hanging="360"/>
      </w:pPr>
      <w:rPr>
        <w:rFonts w:ascii="Symbol" w:hAnsi="Symbol" w:hint="default"/>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F067F83"/>
    <w:multiLevelType w:val="multilevel"/>
    <w:tmpl w:val="0F067F83"/>
    <w:lvl w:ilvl="0">
      <w:start w:val="1"/>
      <w:numFmt w:val="decimal"/>
      <w:lvlText w:val="%1."/>
      <w:lvlJc w:val="left"/>
      <w:pPr>
        <w:ind w:left="185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 w15:restartNumberingAfterBreak="0">
    <w:nsid w:val="14331CC1"/>
    <w:multiLevelType w:val="multilevel"/>
    <w:tmpl w:val="14331CC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335C23"/>
    <w:multiLevelType w:val="multilevel"/>
    <w:tmpl w:val="1A335C23"/>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1AB95737"/>
    <w:multiLevelType w:val="multilevel"/>
    <w:tmpl w:val="1AB95737"/>
    <w:lvl w:ilvl="0">
      <w:start w:val="1"/>
      <w:numFmt w:val="lowerLetter"/>
      <w:lvlText w:val="%1."/>
      <w:lvlJc w:val="left"/>
      <w:pPr>
        <w:ind w:left="1364" w:hanging="360"/>
      </w:pPr>
      <w:rPr>
        <w:rFonts w:hint="default"/>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5" w15:restartNumberingAfterBreak="0">
    <w:nsid w:val="317506F1"/>
    <w:multiLevelType w:val="multilevel"/>
    <w:tmpl w:val="317506F1"/>
    <w:lvl w:ilvl="0">
      <w:start w:val="1"/>
      <w:numFmt w:val="upp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42A7437F"/>
    <w:multiLevelType w:val="multilevel"/>
    <w:tmpl w:val="42A7437F"/>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2"/>
  </w:num>
  <w:num w:numId="2">
    <w:abstractNumId w:val="5"/>
  </w:num>
  <w:num w:numId="3">
    <w:abstractNumId w:val="3"/>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505"/>
    <w:rsid w:val="0002019B"/>
    <w:rsid w:val="00031B38"/>
    <w:rsid w:val="00056B57"/>
    <w:rsid w:val="000A18F1"/>
    <w:rsid w:val="000A2C40"/>
    <w:rsid w:val="000C22AB"/>
    <w:rsid w:val="001049B9"/>
    <w:rsid w:val="0012329E"/>
    <w:rsid w:val="001E79C1"/>
    <w:rsid w:val="001F7876"/>
    <w:rsid w:val="00203679"/>
    <w:rsid w:val="002435CD"/>
    <w:rsid w:val="00253C8B"/>
    <w:rsid w:val="0026648C"/>
    <w:rsid w:val="00301014"/>
    <w:rsid w:val="0030507C"/>
    <w:rsid w:val="00310BA4"/>
    <w:rsid w:val="00355632"/>
    <w:rsid w:val="00357766"/>
    <w:rsid w:val="003821C5"/>
    <w:rsid w:val="003D2128"/>
    <w:rsid w:val="003E69F3"/>
    <w:rsid w:val="003F7559"/>
    <w:rsid w:val="00445BCD"/>
    <w:rsid w:val="00454B87"/>
    <w:rsid w:val="00460002"/>
    <w:rsid w:val="00483F93"/>
    <w:rsid w:val="00490299"/>
    <w:rsid w:val="004E47DC"/>
    <w:rsid w:val="00521993"/>
    <w:rsid w:val="00546576"/>
    <w:rsid w:val="005557CF"/>
    <w:rsid w:val="00592610"/>
    <w:rsid w:val="005A5505"/>
    <w:rsid w:val="005F1DC5"/>
    <w:rsid w:val="00623868"/>
    <w:rsid w:val="0063292C"/>
    <w:rsid w:val="00672F5B"/>
    <w:rsid w:val="006C4911"/>
    <w:rsid w:val="006F0311"/>
    <w:rsid w:val="0072484E"/>
    <w:rsid w:val="007E7F39"/>
    <w:rsid w:val="007F508F"/>
    <w:rsid w:val="008135A2"/>
    <w:rsid w:val="00837C53"/>
    <w:rsid w:val="00854FBE"/>
    <w:rsid w:val="00863079"/>
    <w:rsid w:val="008735B5"/>
    <w:rsid w:val="00881128"/>
    <w:rsid w:val="00887543"/>
    <w:rsid w:val="008A2758"/>
    <w:rsid w:val="008A44DF"/>
    <w:rsid w:val="008B4885"/>
    <w:rsid w:val="008B6840"/>
    <w:rsid w:val="00980F89"/>
    <w:rsid w:val="009D5F30"/>
    <w:rsid w:val="00A0359F"/>
    <w:rsid w:val="00A2008D"/>
    <w:rsid w:val="00A605AC"/>
    <w:rsid w:val="00A74D40"/>
    <w:rsid w:val="00B131C3"/>
    <w:rsid w:val="00B57BBC"/>
    <w:rsid w:val="00B817AA"/>
    <w:rsid w:val="00BB7724"/>
    <w:rsid w:val="00BE196F"/>
    <w:rsid w:val="00BF01B8"/>
    <w:rsid w:val="00C07039"/>
    <w:rsid w:val="00C42058"/>
    <w:rsid w:val="00C4654B"/>
    <w:rsid w:val="00C66209"/>
    <w:rsid w:val="00C86E9C"/>
    <w:rsid w:val="00CB41A7"/>
    <w:rsid w:val="00CC2B36"/>
    <w:rsid w:val="00D43520"/>
    <w:rsid w:val="00D82F5E"/>
    <w:rsid w:val="00D86151"/>
    <w:rsid w:val="00DA17BC"/>
    <w:rsid w:val="00DD5A25"/>
    <w:rsid w:val="00E01EF5"/>
    <w:rsid w:val="00E87AA5"/>
    <w:rsid w:val="00F064F4"/>
    <w:rsid w:val="00F75154"/>
    <w:rsid w:val="00F85600"/>
    <w:rsid w:val="00FC1558"/>
    <w:rsid w:val="00FD149B"/>
    <w:rsid w:val="137C54E6"/>
    <w:rsid w:val="2D851853"/>
    <w:rsid w:val="3B2F5015"/>
    <w:rsid w:val="3EAA41B1"/>
    <w:rsid w:val="780833F1"/>
    <w:rsid w:val="7D2468F7"/>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5C2D"/>
  <w15:docId w15:val="{6000DCBA-3BE3-46BA-802D-A7CB843B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sz w:val="22"/>
      <w:szCs w:val="22"/>
      <w:lang w:val="zh-C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lang w:val="en-U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2310</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Eman Sutrisna</cp:lastModifiedBy>
  <cp:revision>5</cp:revision>
  <dcterms:created xsi:type="dcterms:W3CDTF">2022-01-30T13:45:00Z</dcterms:created>
  <dcterms:modified xsi:type="dcterms:W3CDTF">2022-01-30T14:50:00Z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1033-11.2.0.9445</vt:lpwstr>
  </property>
</Properties>
</file>